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45744" w14:textId="77777777" w:rsidR="00F767B6" w:rsidRPr="00F767B6" w:rsidRDefault="00F767B6" w:rsidP="008416FD">
      <w:pPr>
        <w:spacing w:after="0"/>
        <w:textAlignment w:val="baseline"/>
        <w:rPr>
          <w:rFonts w:ascii="inherit" w:hAnsi="inherit" w:cs="Arial"/>
          <w:b/>
          <w:color w:val="353535"/>
          <w:sz w:val="25"/>
          <w:szCs w:val="21"/>
          <w:u w:val="single"/>
        </w:rPr>
      </w:pPr>
      <w:r w:rsidRPr="00F767B6">
        <w:rPr>
          <w:rFonts w:ascii="inherit" w:hAnsi="inherit" w:cs="Arial"/>
          <w:b/>
          <w:color w:val="353535"/>
          <w:sz w:val="25"/>
          <w:szCs w:val="21"/>
          <w:u w:val="single"/>
        </w:rPr>
        <w:t>Courses Not Requiring a Specific Teaching Endorsement (Non-Endorsed Courses):</w:t>
      </w:r>
    </w:p>
    <w:p w14:paraId="24B4CD68" w14:textId="77777777" w:rsidR="006364AF" w:rsidRPr="00F767B6" w:rsidRDefault="006364AF" w:rsidP="008416FD">
      <w:pPr>
        <w:spacing w:after="0"/>
        <w:textAlignment w:val="baseline"/>
        <w:rPr>
          <w:rFonts w:ascii="inherit" w:hAnsi="inherit" w:cs="Arial"/>
          <w:color w:val="353535"/>
          <w:sz w:val="23"/>
          <w:szCs w:val="21"/>
        </w:rPr>
      </w:pPr>
      <w:r w:rsidRPr="00F767B6">
        <w:rPr>
          <w:rFonts w:ascii="inherit" w:hAnsi="inherit" w:cs="Arial"/>
          <w:color w:val="353535"/>
          <w:sz w:val="23"/>
          <w:szCs w:val="21"/>
        </w:rPr>
        <w:t>The following list comes from the Michigan Department of Education (Office of Educator Excellence) document titled “</w:t>
      </w:r>
      <w:hyperlink r:id="rId5" w:history="1">
        <w:r w:rsidRPr="00F767B6">
          <w:rPr>
            <w:rStyle w:val="Hyperlink"/>
            <w:rFonts w:ascii="inherit" w:hAnsi="inherit" w:cs="Arial"/>
            <w:sz w:val="23"/>
            <w:szCs w:val="21"/>
          </w:rPr>
          <w:t>Quick Reference: Courses That Can Be Taught</w:t>
        </w:r>
      </w:hyperlink>
      <w:r w:rsidRPr="00F767B6">
        <w:rPr>
          <w:rFonts w:ascii="inherit" w:hAnsi="inherit" w:cs="Arial"/>
          <w:color w:val="353535"/>
          <w:sz w:val="23"/>
          <w:szCs w:val="21"/>
        </w:rPr>
        <w:t xml:space="preserve">.” According to this document, the courses and subjects listed below can be taught by any teacher who provides evidence of content knowledge and skills along with holding an endorsement for the </w:t>
      </w:r>
      <w:r w:rsidRPr="00F767B6">
        <w:rPr>
          <w:rFonts w:ascii="inherit" w:hAnsi="inherit" w:cs="Arial"/>
          <w:i/>
          <w:color w:val="353535"/>
          <w:sz w:val="23"/>
          <w:szCs w:val="21"/>
        </w:rPr>
        <w:t>grade level</w:t>
      </w:r>
      <w:r w:rsidRPr="00F767B6">
        <w:rPr>
          <w:rFonts w:ascii="inherit" w:hAnsi="inherit" w:cs="Arial"/>
          <w:color w:val="353535"/>
          <w:sz w:val="23"/>
          <w:szCs w:val="21"/>
        </w:rPr>
        <w:t xml:space="preserve"> at which the course is offered. </w:t>
      </w:r>
      <w:r w:rsidR="00F767B6" w:rsidRPr="00F767B6">
        <w:rPr>
          <w:rFonts w:ascii="inherit" w:hAnsi="inherit" w:cs="Arial"/>
          <w:color w:val="353535"/>
          <w:sz w:val="23"/>
          <w:szCs w:val="21"/>
        </w:rPr>
        <w:t xml:space="preserve"> Thus, </w:t>
      </w:r>
      <w:r w:rsidR="00F767B6">
        <w:rPr>
          <w:rFonts w:ascii="inherit" w:hAnsi="inherit" w:cs="Arial"/>
          <w:color w:val="353535"/>
          <w:sz w:val="23"/>
          <w:szCs w:val="21"/>
        </w:rPr>
        <w:t>a teacher would not be required to hold a</w:t>
      </w:r>
      <w:r w:rsidR="00F767B6" w:rsidRPr="00F767B6">
        <w:rPr>
          <w:rFonts w:ascii="inherit" w:hAnsi="inherit" w:cs="Arial"/>
          <w:color w:val="353535"/>
          <w:sz w:val="23"/>
          <w:szCs w:val="21"/>
        </w:rPr>
        <w:t xml:space="preserve"> specific </w:t>
      </w:r>
      <w:r w:rsidR="00F767B6">
        <w:rPr>
          <w:rFonts w:ascii="inherit" w:hAnsi="inherit" w:cs="Arial"/>
          <w:color w:val="353535"/>
          <w:sz w:val="23"/>
          <w:szCs w:val="21"/>
        </w:rPr>
        <w:t xml:space="preserve">subject-area </w:t>
      </w:r>
      <w:r w:rsidR="00F767B6" w:rsidRPr="00F767B6">
        <w:rPr>
          <w:rFonts w:ascii="inherit" w:hAnsi="inherit" w:cs="Arial"/>
          <w:color w:val="353535"/>
          <w:sz w:val="23"/>
          <w:szCs w:val="21"/>
        </w:rPr>
        <w:t>teac</w:t>
      </w:r>
      <w:r w:rsidR="00F767B6">
        <w:rPr>
          <w:rFonts w:ascii="inherit" w:hAnsi="inherit" w:cs="Arial"/>
          <w:color w:val="353535"/>
          <w:sz w:val="23"/>
          <w:szCs w:val="21"/>
        </w:rPr>
        <w:t xml:space="preserve">hing endorsement in order to be appropriately placed as the teacher for any </w:t>
      </w:r>
      <w:r w:rsidR="00F767B6" w:rsidRPr="00F767B6">
        <w:rPr>
          <w:rFonts w:ascii="inherit" w:hAnsi="inherit" w:cs="Arial"/>
          <w:color w:val="353535"/>
          <w:sz w:val="23"/>
          <w:szCs w:val="21"/>
        </w:rPr>
        <w:t>these courses.</w:t>
      </w:r>
      <w:r w:rsidRPr="00F767B6">
        <w:rPr>
          <w:rFonts w:ascii="inherit" w:hAnsi="inherit" w:cs="Arial"/>
          <w:color w:val="353535"/>
          <w:sz w:val="23"/>
          <w:szCs w:val="21"/>
        </w:rPr>
        <w:t xml:space="preserve"> </w:t>
      </w:r>
    </w:p>
    <w:p w14:paraId="4738D271" w14:textId="77777777" w:rsidR="006364AF" w:rsidRDefault="006364AF" w:rsidP="008416FD">
      <w:pPr>
        <w:spacing w:after="0"/>
        <w:textAlignment w:val="baseline"/>
        <w:rPr>
          <w:rFonts w:ascii="inherit" w:hAnsi="inherit" w:cs="Arial"/>
          <w:color w:val="353535"/>
          <w:sz w:val="21"/>
          <w:szCs w:val="21"/>
        </w:rPr>
      </w:pPr>
    </w:p>
    <w:p w14:paraId="69EE13B6" w14:textId="77777777" w:rsidR="002F16E4" w:rsidRDefault="002F16E4" w:rsidP="008416FD">
      <w:pPr>
        <w:pStyle w:val="NormalWeb"/>
        <w:numPr>
          <w:ilvl w:val="0"/>
          <w:numId w:val="1"/>
        </w:numPr>
        <w:spacing w:before="0" w:beforeAutospacing="0" w:after="0" w:afterAutospacing="0"/>
        <w:textAlignment w:val="baseline"/>
        <w:rPr>
          <w:rFonts w:ascii="inherit" w:hAnsi="inherit" w:cs="Arial"/>
          <w:color w:val="353535"/>
          <w:sz w:val="21"/>
          <w:szCs w:val="21"/>
        </w:rPr>
        <w:sectPr w:rsidR="002F16E4">
          <w:pgSz w:w="12240" w:h="15840"/>
          <w:pgMar w:top="1440" w:right="1440" w:bottom="1440" w:left="1440" w:header="720" w:footer="720" w:gutter="0"/>
          <w:cols w:space="720"/>
          <w:docGrid w:linePitch="360"/>
        </w:sectPr>
      </w:pPr>
    </w:p>
    <w:p w14:paraId="6D772513" w14:textId="77777777" w:rsidR="00A6212F" w:rsidRDefault="00A6212F" w:rsidP="008416FD">
      <w:pPr>
        <w:pStyle w:val="NormalWeb"/>
        <w:numPr>
          <w:ilvl w:val="0"/>
          <w:numId w:val="1"/>
        </w:numPr>
        <w:spacing w:before="0" w:beforeAutospacing="0" w:after="0" w:afterAutospacing="0"/>
        <w:textAlignment w:val="baseline"/>
        <w:rPr>
          <w:rFonts w:ascii="inherit" w:hAnsi="inherit" w:cs="Arial"/>
          <w:color w:val="353535"/>
          <w:sz w:val="21"/>
          <w:szCs w:val="21"/>
        </w:rPr>
      </w:pPr>
      <w:r>
        <w:rPr>
          <w:rFonts w:ascii="inherit" w:hAnsi="inherit" w:cs="Arial"/>
          <w:color w:val="353535"/>
          <w:sz w:val="21"/>
          <w:szCs w:val="21"/>
        </w:rPr>
        <w:t>Academic Study of Religions</w:t>
      </w:r>
    </w:p>
    <w:p w14:paraId="0ED642B1" w14:textId="77777777" w:rsidR="00A6212F" w:rsidRDefault="00A6212F" w:rsidP="008416FD">
      <w:pPr>
        <w:pStyle w:val="NormalWeb"/>
        <w:numPr>
          <w:ilvl w:val="0"/>
          <w:numId w:val="1"/>
        </w:numPr>
        <w:spacing w:before="0" w:beforeAutospacing="0" w:after="0" w:afterAutospacing="0"/>
        <w:textAlignment w:val="baseline"/>
        <w:rPr>
          <w:rFonts w:ascii="inherit" w:hAnsi="inherit" w:cs="Arial"/>
          <w:color w:val="353535"/>
          <w:sz w:val="21"/>
          <w:szCs w:val="21"/>
        </w:rPr>
      </w:pPr>
      <w:r>
        <w:rPr>
          <w:rFonts w:ascii="inherit" w:hAnsi="inherit" w:cs="Arial"/>
          <w:color w:val="353535"/>
          <w:sz w:val="21"/>
          <w:szCs w:val="21"/>
        </w:rPr>
        <w:t>World Religions</w:t>
      </w:r>
    </w:p>
    <w:p w14:paraId="4CC92C49" w14:textId="77777777" w:rsidR="00A6212F" w:rsidRDefault="00A6212F" w:rsidP="008416FD">
      <w:pPr>
        <w:pStyle w:val="NormalWeb"/>
        <w:numPr>
          <w:ilvl w:val="0"/>
          <w:numId w:val="1"/>
        </w:numPr>
        <w:spacing w:before="0" w:beforeAutospacing="0" w:after="0" w:afterAutospacing="0"/>
        <w:textAlignment w:val="baseline"/>
        <w:rPr>
          <w:rFonts w:ascii="inherit" w:hAnsi="inherit" w:cs="Arial"/>
          <w:color w:val="353535"/>
          <w:sz w:val="21"/>
          <w:szCs w:val="21"/>
        </w:rPr>
      </w:pPr>
      <w:r>
        <w:rPr>
          <w:rFonts w:ascii="inherit" w:hAnsi="inherit" w:cs="Arial"/>
          <w:color w:val="353535"/>
          <w:sz w:val="21"/>
          <w:szCs w:val="21"/>
        </w:rPr>
        <w:t>Anthropology</w:t>
      </w:r>
    </w:p>
    <w:p w14:paraId="5CB4B7E5" w14:textId="77777777" w:rsidR="00A6212F" w:rsidRDefault="00A6212F" w:rsidP="008416FD">
      <w:pPr>
        <w:numPr>
          <w:ilvl w:val="0"/>
          <w:numId w:val="3"/>
        </w:numPr>
        <w:spacing w:after="0" w:line="240" w:lineRule="auto"/>
        <w:textAlignment w:val="baseline"/>
        <w:rPr>
          <w:rFonts w:ascii="inherit" w:eastAsia="Times New Roman" w:hAnsi="inherit" w:cs="Arial"/>
          <w:color w:val="353535"/>
          <w:sz w:val="21"/>
          <w:szCs w:val="21"/>
        </w:rPr>
      </w:pPr>
      <w:r w:rsidRPr="00A6212F">
        <w:rPr>
          <w:rFonts w:ascii="inherit" w:eastAsia="Times New Roman" w:hAnsi="inherit" w:cs="Arial"/>
          <w:color w:val="353535"/>
          <w:sz w:val="21"/>
          <w:szCs w:val="21"/>
        </w:rPr>
        <w:t>Behavioral Studies</w:t>
      </w:r>
    </w:p>
    <w:p w14:paraId="1BFFC20E" w14:textId="77777777" w:rsidR="008416FD" w:rsidRDefault="008416FD" w:rsidP="008416FD">
      <w:pPr>
        <w:numPr>
          <w:ilvl w:val="0"/>
          <w:numId w:val="3"/>
        </w:numPr>
        <w:spacing w:after="0" w:line="240" w:lineRule="auto"/>
        <w:textAlignment w:val="baseline"/>
        <w:rPr>
          <w:rFonts w:ascii="inherit" w:eastAsia="Times New Roman" w:hAnsi="inherit" w:cs="Arial"/>
          <w:color w:val="353535"/>
          <w:sz w:val="21"/>
          <w:szCs w:val="21"/>
        </w:rPr>
      </w:pPr>
      <w:r>
        <w:rPr>
          <w:rFonts w:ascii="inherit" w:eastAsia="Times New Roman" w:hAnsi="inherit" w:cs="Arial"/>
          <w:color w:val="353535"/>
          <w:sz w:val="21"/>
          <w:szCs w:val="21"/>
        </w:rPr>
        <w:t>Humanities</w:t>
      </w:r>
    </w:p>
    <w:p w14:paraId="3DC46236" w14:textId="77777777" w:rsidR="008416FD" w:rsidRDefault="008416FD" w:rsidP="008416FD">
      <w:pPr>
        <w:numPr>
          <w:ilvl w:val="0"/>
          <w:numId w:val="3"/>
        </w:numPr>
        <w:spacing w:after="0" w:line="240" w:lineRule="auto"/>
        <w:textAlignment w:val="baseline"/>
        <w:rPr>
          <w:rFonts w:ascii="inherit" w:eastAsia="Times New Roman" w:hAnsi="inherit" w:cs="Arial"/>
          <w:color w:val="353535"/>
          <w:sz w:val="21"/>
          <w:szCs w:val="21"/>
        </w:rPr>
      </w:pPr>
      <w:r>
        <w:rPr>
          <w:rFonts w:ascii="inherit" w:eastAsia="Times New Roman" w:hAnsi="inherit" w:cs="Arial"/>
          <w:color w:val="353535"/>
          <w:sz w:val="21"/>
          <w:szCs w:val="21"/>
        </w:rPr>
        <w:t>Philosophy</w:t>
      </w:r>
    </w:p>
    <w:p w14:paraId="31F88444" w14:textId="77777777" w:rsidR="008416FD" w:rsidRDefault="008416FD" w:rsidP="008416FD">
      <w:pPr>
        <w:numPr>
          <w:ilvl w:val="0"/>
          <w:numId w:val="3"/>
        </w:numPr>
        <w:spacing w:after="0" w:line="240" w:lineRule="auto"/>
        <w:textAlignment w:val="baseline"/>
        <w:rPr>
          <w:rFonts w:ascii="inherit" w:eastAsia="Times New Roman" w:hAnsi="inherit" w:cs="Arial"/>
          <w:color w:val="353535"/>
          <w:sz w:val="21"/>
          <w:szCs w:val="21"/>
        </w:rPr>
      </w:pPr>
      <w:r>
        <w:rPr>
          <w:rFonts w:ascii="inherit" w:eastAsia="Times New Roman" w:hAnsi="inherit" w:cs="Arial"/>
          <w:color w:val="353535"/>
          <w:sz w:val="21"/>
          <w:szCs w:val="21"/>
        </w:rPr>
        <w:t>Sociology</w:t>
      </w:r>
    </w:p>
    <w:p w14:paraId="25F6E598" w14:textId="77777777" w:rsidR="008416FD" w:rsidRDefault="008416FD" w:rsidP="008416FD">
      <w:pPr>
        <w:pStyle w:val="NormalWeb"/>
        <w:numPr>
          <w:ilvl w:val="0"/>
          <w:numId w:val="3"/>
        </w:numPr>
        <w:spacing w:before="0" w:beforeAutospacing="0" w:after="0" w:afterAutospacing="0"/>
        <w:textAlignment w:val="baseline"/>
        <w:rPr>
          <w:rFonts w:ascii="inherit" w:hAnsi="inherit" w:cs="Arial"/>
          <w:color w:val="353535"/>
          <w:sz w:val="21"/>
          <w:szCs w:val="21"/>
        </w:rPr>
      </w:pPr>
      <w:r>
        <w:rPr>
          <w:rFonts w:ascii="inherit" w:hAnsi="inherit" w:cs="Arial"/>
          <w:color w:val="353535"/>
          <w:sz w:val="21"/>
          <w:szCs w:val="21"/>
        </w:rPr>
        <w:t>Marketing Education</w:t>
      </w:r>
    </w:p>
    <w:p w14:paraId="0BD2B73D" w14:textId="77777777" w:rsidR="008416FD" w:rsidRDefault="008416FD" w:rsidP="008416FD">
      <w:pPr>
        <w:pStyle w:val="NormalWeb"/>
        <w:numPr>
          <w:ilvl w:val="0"/>
          <w:numId w:val="3"/>
        </w:numPr>
        <w:spacing w:before="0" w:beforeAutospacing="0" w:after="0" w:afterAutospacing="0"/>
        <w:textAlignment w:val="baseline"/>
        <w:rPr>
          <w:rFonts w:ascii="inherit" w:hAnsi="inherit" w:cs="Arial"/>
          <w:color w:val="353535"/>
          <w:sz w:val="21"/>
          <w:szCs w:val="21"/>
        </w:rPr>
      </w:pPr>
      <w:r>
        <w:rPr>
          <w:rFonts w:ascii="inherit" w:hAnsi="inherit" w:cs="Arial"/>
          <w:color w:val="353535"/>
          <w:sz w:val="21"/>
          <w:szCs w:val="21"/>
        </w:rPr>
        <w:t>Distributive Education</w:t>
      </w:r>
    </w:p>
    <w:p w14:paraId="2DCC496C" w14:textId="77777777" w:rsidR="008416FD" w:rsidRDefault="008416FD" w:rsidP="008416FD">
      <w:pPr>
        <w:pStyle w:val="NormalWeb"/>
        <w:numPr>
          <w:ilvl w:val="0"/>
          <w:numId w:val="3"/>
        </w:numPr>
        <w:spacing w:before="0" w:beforeAutospacing="0" w:after="0" w:afterAutospacing="0"/>
        <w:textAlignment w:val="baseline"/>
        <w:rPr>
          <w:rFonts w:ascii="inherit" w:hAnsi="inherit" w:cs="Arial"/>
          <w:color w:val="353535"/>
          <w:sz w:val="21"/>
          <w:szCs w:val="21"/>
        </w:rPr>
      </w:pPr>
      <w:r>
        <w:rPr>
          <w:rFonts w:ascii="inherit" w:hAnsi="inherit" w:cs="Arial"/>
          <w:color w:val="353535"/>
          <w:sz w:val="21"/>
          <w:szCs w:val="21"/>
        </w:rPr>
        <w:t>Media</w:t>
      </w:r>
    </w:p>
    <w:p w14:paraId="112978CC" w14:textId="77777777" w:rsidR="008416FD" w:rsidRDefault="008416FD" w:rsidP="008416FD">
      <w:pPr>
        <w:pStyle w:val="NormalWeb"/>
        <w:numPr>
          <w:ilvl w:val="0"/>
          <w:numId w:val="3"/>
        </w:numPr>
        <w:spacing w:before="0" w:beforeAutospacing="0" w:after="0" w:afterAutospacing="0"/>
        <w:textAlignment w:val="baseline"/>
        <w:rPr>
          <w:rFonts w:ascii="inherit" w:hAnsi="inherit" w:cs="Arial"/>
          <w:color w:val="353535"/>
          <w:sz w:val="21"/>
          <w:szCs w:val="21"/>
        </w:rPr>
      </w:pPr>
      <w:r>
        <w:rPr>
          <w:rFonts w:ascii="inherit" w:hAnsi="inherit" w:cs="Arial"/>
          <w:color w:val="353535"/>
          <w:sz w:val="21"/>
          <w:szCs w:val="21"/>
        </w:rPr>
        <w:t>Journalism</w:t>
      </w:r>
    </w:p>
    <w:p w14:paraId="7F0BE54D" w14:textId="77777777" w:rsidR="008416FD" w:rsidRDefault="008416FD" w:rsidP="008416FD">
      <w:pPr>
        <w:pStyle w:val="NormalWeb"/>
        <w:numPr>
          <w:ilvl w:val="0"/>
          <w:numId w:val="3"/>
        </w:numPr>
        <w:spacing w:before="0" w:beforeAutospacing="0" w:after="0" w:afterAutospacing="0"/>
        <w:textAlignment w:val="baseline"/>
        <w:rPr>
          <w:rFonts w:ascii="inherit" w:hAnsi="inherit" w:cs="Arial"/>
          <w:color w:val="353535"/>
          <w:sz w:val="21"/>
          <w:szCs w:val="21"/>
        </w:rPr>
      </w:pPr>
      <w:r>
        <w:rPr>
          <w:rFonts w:ascii="inherit" w:hAnsi="inherit" w:cs="Arial"/>
          <w:color w:val="353535"/>
          <w:sz w:val="21"/>
          <w:szCs w:val="21"/>
        </w:rPr>
        <w:t>Yearbook</w:t>
      </w:r>
    </w:p>
    <w:p w14:paraId="0668A7D9" w14:textId="77777777" w:rsidR="008416FD" w:rsidRPr="008416FD" w:rsidRDefault="008416FD" w:rsidP="008416FD">
      <w:pPr>
        <w:pStyle w:val="NormalWeb"/>
        <w:numPr>
          <w:ilvl w:val="0"/>
          <w:numId w:val="3"/>
        </w:numPr>
        <w:spacing w:before="0" w:beforeAutospacing="0" w:after="0" w:afterAutospacing="0"/>
        <w:textAlignment w:val="baseline"/>
        <w:rPr>
          <w:rFonts w:ascii="inherit" w:hAnsi="inherit" w:cs="Arial"/>
          <w:color w:val="353535"/>
          <w:sz w:val="21"/>
          <w:szCs w:val="21"/>
        </w:rPr>
      </w:pPr>
      <w:r w:rsidRPr="008416FD">
        <w:rPr>
          <w:rFonts w:ascii="inherit" w:hAnsi="inherit" w:cs="Arial"/>
          <w:color w:val="353535"/>
          <w:bdr w:val="none" w:sz="0" w:space="0" w:color="auto" w:frame="1"/>
        </w:rPr>
        <w:t>School newspaper</w:t>
      </w:r>
    </w:p>
    <w:p w14:paraId="77FBE075" w14:textId="77777777" w:rsidR="008416FD" w:rsidRPr="008416FD" w:rsidRDefault="008416FD" w:rsidP="008416FD">
      <w:pPr>
        <w:pStyle w:val="NormalWeb"/>
        <w:numPr>
          <w:ilvl w:val="0"/>
          <w:numId w:val="3"/>
        </w:numPr>
        <w:spacing w:before="0" w:beforeAutospacing="0" w:after="0" w:afterAutospacing="0"/>
        <w:textAlignment w:val="baseline"/>
        <w:rPr>
          <w:rFonts w:ascii="inherit" w:hAnsi="inherit" w:cs="Arial"/>
          <w:color w:val="353535"/>
          <w:sz w:val="21"/>
          <w:szCs w:val="21"/>
        </w:rPr>
      </w:pPr>
      <w:r w:rsidRPr="008416FD">
        <w:rPr>
          <w:rFonts w:ascii="inherit" w:hAnsi="inherit" w:cs="Arial"/>
          <w:color w:val="353535"/>
          <w:sz w:val="21"/>
          <w:szCs w:val="21"/>
          <w:bdr w:val="none" w:sz="0" w:space="0" w:color="auto" w:frame="1"/>
        </w:rPr>
        <w:t>Broadcast/Video Production</w:t>
      </w:r>
    </w:p>
    <w:p w14:paraId="14DEE44A" w14:textId="77777777" w:rsidR="008416FD" w:rsidRDefault="008416FD" w:rsidP="008416FD">
      <w:pPr>
        <w:pStyle w:val="NormalWeb"/>
        <w:numPr>
          <w:ilvl w:val="0"/>
          <w:numId w:val="3"/>
        </w:numPr>
        <w:spacing w:before="0" w:beforeAutospacing="0" w:after="0" w:afterAutospacing="0"/>
        <w:textAlignment w:val="baseline"/>
        <w:rPr>
          <w:rFonts w:ascii="inherit" w:hAnsi="inherit" w:cs="Arial"/>
          <w:color w:val="353535"/>
          <w:sz w:val="21"/>
          <w:szCs w:val="21"/>
        </w:rPr>
      </w:pPr>
      <w:r>
        <w:rPr>
          <w:rFonts w:ascii="inherit" w:hAnsi="inherit" w:cs="Arial"/>
          <w:color w:val="353535"/>
          <w:sz w:val="21"/>
          <w:szCs w:val="21"/>
        </w:rPr>
        <w:t>Web Publishing</w:t>
      </w:r>
    </w:p>
    <w:p w14:paraId="45E8A10E" w14:textId="77777777" w:rsidR="008416FD" w:rsidRDefault="008416FD" w:rsidP="008416FD">
      <w:pPr>
        <w:pStyle w:val="NormalWeb"/>
        <w:numPr>
          <w:ilvl w:val="0"/>
          <w:numId w:val="3"/>
        </w:numPr>
        <w:spacing w:before="0" w:beforeAutospacing="0" w:after="0" w:afterAutospacing="0"/>
        <w:textAlignment w:val="baseline"/>
        <w:rPr>
          <w:rFonts w:ascii="inherit" w:hAnsi="inherit" w:cs="Arial"/>
          <w:color w:val="353535"/>
          <w:sz w:val="21"/>
          <w:szCs w:val="21"/>
        </w:rPr>
      </w:pPr>
      <w:r>
        <w:rPr>
          <w:rFonts w:ascii="inherit" w:hAnsi="inherit" w:cs="Arial"/>
          <w:color w:val="353535"/>
          <w:sz w:val="21"/>
          <w:szCs w:val="21"/>
        </w:rPr>
        <w:t>Computer Science</w:t>
      </w:r>
    </w:p>
    <w:p w14:paraId="08777C71" w14:textId="77777777" w:rsidR="008416FD" w:rsidRDefault="008416FD" w:rsidP="008416FD">
      <w:pPr>
        <w:pStyle w:val="NormalWeb"/>
        <w:numPr>
          <w:ilvl w:val="0"/>
          <w:numId w:val="3"/>
        </w:numPr>
        <w:spacing w:before="0" w:beforeAutospacing="0" w:after="0" w:afterAutospacing="0"/>
        <w:textAlignment w:val="baseline"/>
        <w:rPr>
          <w:rFonts w:ascii="inherit" w:hAnsi="inherit" w:cs="Arial"/>
          <w:color w:val="353535"/>
          <w:sz w:val="21"/>
          <w:szCs w:val="21"/>
        </w:rPr>
      </w:pPr>
      <w:r>
        <w:rPr>
          <w:rFonts w:ascii="inherit" w:hAnsi="inherit" w:cs="Arial"/>
          <w:color w:val="353535"/>
          <w:sz w:val="21"/>
          <w:szCs w:val="21"/>
        </w:rPr>
        <w:t>Programming</w:t>
      </w:r>
    </w:p>
    <w:p w14:paraId="6AEDB32B" w14:textId="77777777" w:rsidR="008416FD" w:rsidRDefault="008416FD" w:rsidP="008416FD">
      <w:pPr>
        <w:pStyle w:val="NormalWeb"/>
        <w:numPr>
          <w:ilvl w:val="0"/>
          <w:numId w:val="3"/>
        </w:numPr>
        <w:spacing w:before="0" w:beforeAutospacing="0" w:after="0" w:afterAutospacing="0"/>
        <w:textAlignment w:val="baseline"/>
        <w:rPr>
          <w:rFonts w:ascii="inherit" w:hAnsi="inherit" w:cs="Arial"/>
          <w:color w:val="353535"/>
          <w:sz w:val="21"/>
          <w:szCs w:val="21"/>
        </w:rPr>
      </w:pPr>
      <w:r>
        <w:rPr>
          <w:rFonts w:ascii="inherit" w:hAnsi="inherit" w:cs="Arial"/>
          <w:color w:val="353535"/>
          <w:sz w:val="21"/>
          <w:szCs w:val="21"/>
        </w:rPr>
        <w:t>Computers</w:t>
      </w:r>
    </w:p>
    <w:p w14:paraId="3BFF7AB2" w14:textId="77777777" w:rsidR="008416FD" w:rsidRDefault="008416FD" w:rsidP="008416FD">
      <w:pPr>
        <w:pStyle w:val="NormalWeb"/>
        <w:numPr>
          <w:ilvl w:val="0"/>
          <w:numId w:val="3"/>
        </w:numPr>
        <w:spacing w:before="0" w:beforeAutospacing="0" w:after="0" w:afterAutospacing="0"/>
        <w:textAlignment w:val="baseline"/>
        <w:rPr>
          <w:rFonts w:ascii="inherit" w:hAnsi="inherit" w:cs="Arial"/>
          <w:color w:val="353535"/>
          <w:sz w:val="21"/>
          <w:szCs w:val="21"/>
        </w:rPr>
      </w:pPr>
      <w:r>
        <w:rPr>
          <w:rFonts w:ascii="inherit" w:hAnsi="inherit" w:cs="Arial"/>
          <w:color w:val="353535"/>
          <w:sz w:val="21"/>
          <w:szCs w:val="21"/>
        </w:rPr>
        <w:t>Computer Literacy</w:t>
      </w:r>
    </w:p>
    <w:p w14:paraId="5312E517" w14:textId="77777777" w:rsidR="008416FD" w:rsidRDefault="008416FD" w:rsidP="008416FD">
      <w:pPr>
        <w:pStyle w:val="NormalWeb"/>
        <w:numPr>
          <w:ilvl w:val="0"/>
          <w:numId w:val="3"/>
        </w:numPr>
        <w:spacing w:before="0" w:beforeAutospacing="0" w:after="0" w:afterAutospacing="0"/>
        <w:textAlignment w:val="baseline"/>
        <w:rPr>
          <w:rFonts w:ascii="inherit" w:hAnsi="inherit" w:cs="Arial"/>
          <w:color w:val="353535"/>
          <w:sz w:val="21"/>
          <w:szCs w:val="21"/>
        </w:rPr>
      </w:pPr>
      <w:r>
        <w:rPr>
          <w:rFonts w:ascii="inherit" w:hAnsi="inherit" w:cs="Arial"/>
          <w:color w:val="353535"/>
          <w:sz w:val="21"/>
          <w:szCs w:val="21"/>
        </w:rPr>
        <w:t>Keyboarding</w:t>
      </w:r>
    </w:p>
    <w:p w14:paraId="16EB88D0" w14:textId="77777777" w:rsidR="008416FD" w:rsidRDefault="008416FD" w:rsidP="008416FD">
      <w:pPr>
        <w:pStyle w:val="NormalWeb"/>
        <w:numPr>
          <w:ilvl w:val="0"/>
          <w:numId w:val="3"/>
        </w:numPr>
        <w:spacing w:before="0" w:beforeAutospacing="0" w:after="0" w:afterAutospacing="0"/>
        <w:textAlignment w:val="baseline"/>
        <w:rPr>
          <w:rFonts w:ascii="inherit" w:hAnsi="inherit" w:cs="Arial"/>
          <w:color w:val="353535"/>
          <w:sz w:val="21"/>
          <w:szCs w:val="21"/>
        </w:rPr>
      </w:pPr>
      <w:r>
        <w:rPr>
          <w:rFonts w:ascii="inherit" w:hAnsi="inherit" w:cs="Arial"/>
          <w:color w:val="353535"/>
          <w:sz w:val="21"/>
          <w:szCs w:val="21"/>
        </w:rPr>
        <w:t>Word Processing</w:t>
      </w:r>
    </w:p>
    <w:p w14:paraId="64EC44CA" w14:textId="77777777" w:rsidR="008416FD" w:rsidRDefault="008416FD" w:rsidP="008416FD">
      <w:pPr>
        <w:pStyle w:val="NormalWeb"/>
        <w:numPr>
          <w:ilvl w:val="0"/>
          <w:numId w:val="3"/>
        </w:numPr>
        <w:spacing w:before="0" w:beforeAutospacing="0" w:after="0" w:afterAutospacing="0"/>
        <w:textAlignment w:val="baseline"/>
        <w:rPr>
          <w:rFonts w:ascii="inherit" w:hAnsi="inherit" w:cs="Arial"/>
          <w:color w:val="353535"/>
          <w:sz w:val="21"/>
          <w:szCs w:val="21"/>
        </w:rPr>
      </w:pPr>
      <w:r>
        <w:rPr>
          <w:rFonts w:ascii="inherit" w:hAnsi="inherit" w:cs="Arial"/>
          <w:color w:val="353535"/>
          <w:sz w:val="21"/>
          <w:szCs w:val="21"/>
        </w:rPr>
        <w:t>Computer Applications</w:t>
      </w:r>
    </w:p>
    <w:p w14:paraId="5717E02F" w14:textId="77777777" w:rsidR="008416FD" w:rsidRDefault="008416FD" w:rsidP="008416FD">
      <w:pPr>
        <w:pStyle w:val="NormalWeb"/>
        <w:numPr>
          <w:ilvl w:val="0"/>
          <w:numId w:val="3"/>
        </w:numPr>
        <w:spacing w:before="0" w:beforeAutospacing="0" w:after="0" w:afterAutospacing="0"/>
        <w:textAlignment w:val="baseline"/>
        <w:rPr>
          <w:rFonts w:ascii="inherit" w:hAnsi="inherit" w:cs="Arial"/>
          <w:color w:val="353535"/>
          <w:sz w:val="21"/>
          <w:szCs w:val="21"/>
        </w:rPr>
      </w:pPr>
      <w:r>
        <w:rPr>
          <w:rFonts w:ascii="inherit" w:hAnsi="inherit" w:cs="Arial"/>
          <w:color w:val="353535"/>
          <w:sz w:val="21"/>
          <w:szCs w:val="21"/>
        </w:rPr>
        <w:t>Web Design</w:t>
      </w:r>
    </w:p>
    <w:p w14:paraId="4A004D01" w14:textId="77777777" w:rsidR="008416FD" w:rsidRDefault="008416FD" w:rsidP="008416FD">
      <w:pPr>
        <w:pStyle w:val="NormalWeb"/>
        <w:numPr>
          <w:ilvl w:val="0"/>
          <w:numId w:val="3"/>
        </w:numPr>
        <w:spacing w:before="0" w:beforeAutospacing="0" w:after="0" w:afterAutospacing="0"/>
        <w:textAlignment w:val="baseline"/>
        <w:rPr>
          <w:rFonts w:ascii="inherit" w:hAnsi="inherit" w:cs="Arial"/>
          <w:color w:val="353535"/>
          <w:sz w:val="21"/>
          <w:szCs w:val="21"/>
        </w:rPr>
      </w:pPr>
      <w:r>
        <w:rPr>
          <w:rFonts w:ascii="inherit" w:hAnsi="inherit" w:cs="Arial"/>
          <w:color w:val="353535"/>
          <w:sz w:val="21"/>
          <w:szCs w:val="21"/>
        </w:rPr>
        <w:t>Introduction to the Internet</w:t>
      </w:r>
    </w:p>
    <w:p w14:paraId="089708B7" w14:textId="77777777" w:rsidR="008416FD" w:rsidRDefault="008416FD" w:rsidP="008416FD">
      <w:pPr>
        <w:pStyle w:val="NormalWeb"/>
        <w:numPr>
          <w:ilvl w:val="0"/>
          <w:numId w:val="3"/>
        </w:numPr>
        <w:spacing w:before="0" w:beforeAutospacing="0" w:after="0" w:afterAutospacing="0"/>
        <w:textAlignment w:val="baseline"/>
        <w:rPr>
          <w:rFonts w:ascii="inherit" w:hAnsi="inherit" w:cs="Arial"/>
          <w:color w:val="353535"/>
          <w:sz w:val="21"/>
          <w:szCs w:val="21"/>
        </w:rPr>
      </w:pPr>
      <w:r>
        <w:rPr>
          <w:rFonts w:ascii="inherit" w:hAnsi="inherit" w:cs="Arial"/>
          <w:color w:val="353535"/>
          <w:sz w:val="21"/>
          <w:szCs w:val="21"/>
        </w:rPr>
        <w:t>Cultural Studies</w:t>
      </w:r>
    </w:p>
    <w:p w14:paraId="253616CB" w14:textId="77777777" w:rsidR="008416FD" w:rsidRDefault="008416FD" w:rsidP="008416FD">
      <w:pPr>
        <w:pStyle w:val="NormalWeb"/>
        <w:numPr>
          <w:ilvl w:val="0"/>
          <w:numId w:val="3"/>
        </w:numPr>
        <w:spacing w:before="0" w:beforeAutospacing="0" w:after="0" w:afterAutospacing="0"/>
        <w:textAlignment w:val="baseline"/>
        <w:rPr>
          <w:rFonts w:ascii="inherit" w:hAnsi="inherit" w:cs="Arial"/>
          <w:color w:val="353535"/>
          <w:sz w:val="21"/>
          <w:szCs w:val="21"/>
        </w:rPr>
      </w:pPr>
      <w:r>
        <w:rPr>
          <w:rFonts w:ascii="inherit" w:hAnsi="inherit" w:cs="Arial"/>
          <w:color w:val="353535"/>
          <w:sz w:val="21"/>
          <w:szCs w:val="21"/>
        </w:rPr>
        <w:t>Cultural Anthropology</w:t>
      </w:r>
    </w:p>
    <w:p w14:paraId="27153A12" w14:textId="77777777" w:rsidR="008416FD" w:rsidRDefault="008416FD" w:rsidP="008416FD">
      <w:pPr>
        <w:pStyle w:val="NormalWeb"/>
        <w:numPr>
          <w:ilvl w:val="0"/>
          <w:numId w:val="3"/>
        </w:numPr>
        <w:spacing w:before="0" w:beforeAutospacing="0" w:after="0" w:afterAutospacing="0"/>
        <w:textAlignment w:val="baseline"/>
        <w:rPr>
          <w:rFonts w:ascii="inherit" w:hAnsi="inherit" w:cs="Arial"/>
          <w:color w:val="353535"/>
          <w:sz w:val="21"/>
          <w:szCs w:val="21"/>
        </w:rPr>
      </w:pPr>
      <w:r>
        <w:rPr>
          <w:rFonts w:ascii="inherit" w:hAnsi="inherit" w:cs="Arial"/>
          <w:color w:val="353535"/>
          <w:sz w:val="21"/>
          <w:szCs w:val="21"/>
        </w:rPr>
        <w:t>Modern Popular Culture</w:t>
      </w:r>
    </w:p>
    <w:p w14:paraId="74619396" w14:textId="77777777" w:rsidR="008416FD" w:rsidRDefault="008416FD" w:rsidP="008416FD">
      <w:pPr>
        <w:pStyle w:val="NormalWeb"/>
        <w:numPr>
          <w:ilvl w:val="0"/>
          <w:numId w:val="3"/>
        </w:numPr>
        <w:spacing w:before="0" w:beforeAutospacing="0" w:after="0" w:afterAutospacing="0"/>
        <w:textAlignment w:val="baseline"/>
        <w:rPr>
          <w:rFonts w:ascii="inherit" w:hAnsi="inherit" w:cs="Arial"/>
          <w:color w:val="353535"/>
          <w:sz w:val="21"/>
          <w:szCs w:val="21"/>
        </w:rPr>
      </w:pPr>
      <w:r>
        <w:rPr>
          <w:rFonts w:ascii="inherit" w:hAnsi="inherit" w:cs="Arial"/>
          <w:color w:val="353535"/>
          <w:sz w:val="21"/>
          <w:szCs w:val="21"/>
        </w:rPr>
        <w:t>Recreation/Outdoor Recreation</w:t>
      </w:r>
    </w:p>
    <w:p w14:paraId="5E67D388" w14:textId="77777777" w:rsidR="008416FD" w:rsidRPr="008416FD" w:rsidRDefault="008416FD" w:rsidP="008416FD">
      <w:pPr>
        <w:pStyle w:val="NormalWeb"/>
        <w:numPr>
          <w:ilvl w:val="0"/>
          <w:numId w:val="3"/>
        </w:numPr>
        <w:spacing w:before="0" w:beforeAutospacing="0" w:after="0" w:afterAutospacing="0"/>
        <w:textAlignment w:val="baseline"/>
        <w:rPr>
          <w:rFonts w:ascii="inherit" w:hAnsi="inherit" w:cs="Arial"/>
          <w:color w:val="353535"/>
          <w:sz w:val="21"/>
          <w:szCs w:val="21"/>
        </w:rPr>
      </w:pPr>
      <w:r w:rsidRPr="008416FD">
        <w:rPr>
          <w:rFonts w:ascii="inherit" w:hAnsi="inherit" w:cs="Arial"/>
          <w:color w:val="353535"/>
          <w:sz w:val="21"/>
          <w:szCs w:val="21"/>
        </w:rPr>
        <w:t>Dance</w:t>
      </w:r>
    </w:p>
    <w:p w14:paraId="502AF3ED" w14:textId="77777777" w:rsidR="008416FD" w:rsidRDefault="008416FD" w:rsidP="008416FD">
      <w:pPr>
        <w:pStyle w:val="NormalWeb"/>
        <w:numPr>
          <w:ilvl w:val="0"/>
          <w:numId w:val="3"/>
        </w:numPr>
        <w:spacing w:before="0" w:beforeAutospacing="0" w:after="0" w:afterAutospacing="0"/>
        <w:textAlignment w:val="baseline"/>
        <w:rPr>
          <w:rFonts w:ascii="inherit" w:hAnsi="inherit" w:cs="Arial"/>
          <w:color w:val="353535"/>
          <w:sz w:val="21"/>
          <w:szCs w:val="21"/>
        </w:rPr>
      </w:pPr>
      <w:r>
        <w:rPr>
          <w:rFonts w:ascii="inherit" w:hAnsi="inherit" w:cs="Arial"/>
          <w:color w:val="353535"/>
          <w:sz w:val="21"/>
          <w:szCs w:val="21"/>
        </w:rPr>
        <w:t>Folk Dance</w:t>
      </w:r>
    </w:p>
    <w:p w14:paraId="1ADCBE0A" w14:textId="77777777" w:rsidR="008416FD" w:rsidRDefault="008416FD" w:rsidP="008416FD">
      <w:pPr>
        <w:pStyle w:val="NormalWeb"/>
        <w:numPr>
          <w:ilvl w:val="0"/>
          <w:numId w:val="3"/>
        </w:numPr>
        <w:spacing w:before="0" w:beforeAutospacing="0" w:after="0" w:afterAutospacing="0"/>
        <w:textAlignment w:val="baseline"/>
        <w:rPr>
          <w:rFonts w:ascii="inherit" w:hAnsi="inherit" w:cs="Arial"/>
          <w:color w:val="353535"/>
          <w:sz w:val="21"/>
          <w:szCs w:val="21"/>
        </w:rPr>
      </w:pPr>
      <w:r>
        <w:rPr>
          <w:rFonts w:ascii="inherit" w:hAnsi="inherit" w:cs="Arial"/>
          <w:color w:val="353535"/>
          <w:sz w:val="21"/>
          <w:szCs w:val="21"/>
        </w:rPr>
        <w:t>Jazz</w:t>
      </w:r>
    </w:p>
    <w:p w14:paraId="2173518A" w14:textId="77777777" w:rsidR="008416FD" w:rsidRDefault="008416FD" w:rsidP="008416FD">
      <w:pPr>
        <w:pStyle w:val="NormalWeb"/>
        <w:numPr>
          <w:ilvl w:val="0"/>
          <w:numId w:val="3"/>
        </w:numPr>
        <w:spacing w:before="0" w:beforeAutospacing="0" w:after="0" w:afterAutospacing="0"/>
        <w:textAlignment w:val="baseline"/>
        <w:rPr>
          <w:rFonts w:ascii="inherit" w:hAnsi="inherit" w:cs="Arial"/>
          <w:color w:val="353535"/>
          <w:sz w:val="21"/>
          <w:szCs w:val="21"/>
        </w:rPr>
      </w:pPr>
      <w:r>
        <w:rPr>
          <w:rFonts w:ascii="inherit" w:hAnsi="inherit" w:cs="Arial"/>
          <w:color w:val="353535"/>
          <w:sz w:val="21"/>
          <w:szCs w:val="21"/>
        </w:rPr>
        <w:t>Ballet</w:t>
      </w:r>
    </w:p>
    <w:p w14:paraId="600BCEAF" w14:textId="77777777" w:rsidR="008416FD" w:rsidRDefault="008416FD" w:rsidP="008416FD">
      <w:pPr>
        <w:pStyle w:val="NormalWeb"/>
        <w:numPr>
          <w:ilvl w:val="0"/>
          <w:numId w:val="3"/>
        </w:numPr>
        <w:spacing w:before="0" w:beforeAutospacing="0" w:after="0" w:afterAutospacing="0"/>
        <w:textAlignment w:val="baseline"/>
        <w:rPr>
          <w:rFonts w:ascii="inherit" w:hAnsi="inherit" w:cs="Arial"/>
          <w:color w:val="353535"/>
          <w:sz w:val="21"/>
          <w:szCs w:val="21"/>
        </w:rPr>
      </w:pPr>
      <w:r>
        <w:rPr>
          <w:rFonts w:ascii="inherit" w:hAnsi="inherit" w:cs="Arial"/>
          <w:color w:val="353535"/>
          <w:sz w:val="21"/>
          <w:szCs w:val="21"/>
        </w:rPr>
        <w:t>Modern Dance</w:t>
      </w:r>
    </w:p>
    <w:p w14:paraId="4004E837" w14:textId="77777777" w:rsidR="008416FD" w:rsidRDefault="008416FD" w:rsidP="008416FD">
      <w:pPr>
        <w:pStyle w:val="NormalWeb"/>
        <w:numPr>
          <w:ilvl w:val="0"/>
          <w:numId w:val="3"/>
        </w:numPr>
        <w:spacing w:before="0" w:beforeAutospacing="0" w:after="0" w:afterAutospacing="0"/>
        <w:textAlignment w:val="baseline"/>
        <w:rPr>
          <w:rFonts w:ascii="inherit" w:hAnsi="inherit" w:cs="Arial"/>
          <w:color w:val="353535"/>
          <w:sz w:val="21"/>
          <w:szCs w:val="21"/>
        </w:rPr>
      </w:pPr>
      <w:r>
        <w:rPr>
          <w:rFonts w:ascii="inherit" w:hAnsi="inherit" w:cs="Arial"/>
          <w:color w:val="353535"/>
          <w:sz w:val="21"/>
          <w:szCs w:val="21"/>
        </w:rPr>
        <w:t>Square Dance</w:t>
      </w:r>
    </w:p>
    <w:p w14:paraId="174D5B40" w14:textId="77777777" w:rsidR="008416FD" w:rsidRDefault="008416FD" w:rsidP="008416FD">
      <w:pPr>
        <w:pStyle w:val="NormalWeb"/>
        <w:numPr>
          <w:ilvl w:val="0"/>
          <w:numId w:val="3"/>
        </w:numPr>
        <w:spacing w:before="0" w:beforeAutospacing="0" w:after="0" w:afterAutospacing="0"/>
        <w:textAlignment w:val="baseline"/>
        <w:rPr>
          <w:rFonts w:ascii="inherit" w:hAnsi="inherit" w:cs="Arial"/>
          <w:color w:val="353535"/>
          <w:sz w:val="21"/>
          <w:szCs w:val="21"/>
        </w:rPr>
      </w:pPr>
      <w:r>
        <w:rPr>
          <w:rFonts w:ascii="inherit" w:hAnsi="inherit" w:cs="Arial"/>
          <w:color w:val="353535"/>
          <w:sz w:val="21"/>
          <w:szCs w:val="21"/>
        </w:rPr>
        <w:t>Tap</w:t>
      </w:r>
    </w:p>
    <w:p w14:paraId="0DB274DA" w14:textId="77777777" w:rsidR="008416FD" w:rsidRDefault="008416FD" w:rsidP="008416FD">
      <w:pPr>
        <w:pStyle w:val="NormalWeb"/>
        <w:numPr>
          <w:ilvl w:val="0"/>
          <w:numId w:val="3"/>
        </w:numPr>
        <w:spacing w:before="0" w:beforeAutospacing="0" w:after="0" w:afterAutospacing="0"/>
        <w:textAlignment w:val="baseline"/>
        <w:rPr>
          <w:rFonts w:ascii="inherit" w:hAnsi="inherit" w:cs="Arial"/>
          <w:color w:val="353535"/>
          <w:sz w:val="21"/>
          <w:szCs w:val="21"/>
        </w:rPr>
      </w:pPr>
      <w:r>
        <w:rPr>
          <w:rFonts w:ascii="inherit" w:hAnsi="inherit" w:cs="Arial"/>
          <w:color w:val="353535"/>
          <w:sz w:val="21"/>
          <w:szCs w:val="21"/>
        </w:rPr>
        <w:t>Ballroom Dancing</w:t>
      </w:r>
    </w:p>
    <w:p w14:paraId="1239976E" w14:textId="77777777" w:rsidR="008416FD" w:rsidRDefault="008416FD" w:rsidP="008416FD">
      <w:pPr>
        <w:pStyle w:val="NormalWeb"/>
        <w:numPr>
          <w:ilvl w:val="0"/>
          <w:numId w:val="3"/>
        </w:numPr>
        <w:spacing w:before="0" w:beforeAutospacing="0" w:after="0" w:afterAutospacing="0"/>
        <w:textAlignment w:val="baseline"/>
        <w:rPr>
          <w:rFonts w:ascii="inherit" w:hAnsi="inherit" w:cs="Arial"/>
          <w:color w:val="353535"/>
          <w:sz w:val="21"/>
          <w:szCs w:val="21"/>
        </w:rPr>
      </w:pPr>
      <w:r>
        <w:rPr>
          <w:rFonts w:ascii="inherit" w:hAnsi="inherit" w:cs="Arial"/>
          <w:color w:val="353535"/>
          <w:sz w:val="21"/>
          <w:szCs w:val="21"/>
        </w:rPr>
        <w:t>Theater/Performance</w:t>
      </w:r>
    </w:p>
    <w:p w14:paraId="46730E55" w14:textId="77777777" w:rsidR="008416FD" w:rsidRDefault="008416FD" w:rsidP="008416FD">
      <w:pPr>
        <w:pStyle w:val="NormalWeb"/>
        <w:numPr>
          <w:ilvl w:val="0"/>
          <w:numId w:val="3"/>
        </w:numPr>
        <w:spacing w:before="0" w:beforeAutospacing="0" w:after="0" w:afterAutospacing="0"/>
        <w:textAlignment w:val="baseline"/>
        <w:rPr>
          <w:rFonts w:ascii="inherit" w:hAnsi="inherit" w:cs="Arial"/>
          <w:color w:val="353535"/>
          <w:sz w:val="21"/>
          <w:szCs w:val="21"/>
        </w:rPr>
      </w:pPr>
      <w:r>
        <w:rPr>
          <w:rFonts w:ascii="inherit" w:hAnsi="inherit" w:cs="Arial"/>
          <w:color w:val="353535"/>
          <w:sz w:val="21"/>
          <w:szCs w:val="21"/>
        </w:rPr>
        <w:t>Environmental Studies</w:t>
      </w:r>
    </w:p>
    <w:p w14:paraId="46F9B5A2" w14:textId="77777777" w:rsidR="002F16E4" w:rsidRDefault="002F16E4" w:rsidP="000F4422">
      <w:pPr>
        <w:spacing w:after="0" w:line="240" w:lineRule="auto"/>
        <w:textAlignment w:val="baseline"/>
        <w:rPr>
          <w:rFonts w:ascii="inherit" w:eastAsia="Times New Roman" w:hAnsi="inherit" w:cs="Arial"/>
          <w:color w:val="353535"/>
          <w:sz w:val="21"/>
          <w:szCs w:val="21"/>
        </w:rPr>
        <w:sectPr w:rsidR="002F16E4" w:rsidSect="002F16E4">
          <w:type w:val="continuous"/>
          <w:pgSz w:w="12240" w:h="15840"/>
          <w:pgMar w:top="1440" w:right="1440" w:bottom="1440" w:left="1440" w:header="720" w:footer="720" w:gutter="0"/>
          <w:cols w:num="2" w:space="720"/>
          <w:docGrid w:linePitch="360"/>
        </w:sectPr>
      </w:pPr>
    </w:p>
    <w:p w14:paraId="74B9F11F" w14:textId="77777777" w:rsidR="000F4422" w:rsidRDefault="000F4422" w:rsidP="000F4422">
      <w:pPr>
        <w:spacing w:after="0" w:line="240" w:lineRule="auto"/>
        <w:textAlignment w:val="baseline"/>
        <w:rPr>
          <w:rFonts w:ascii="inherit" w:eastAsia="Times New Roman" w:hAnsi="inherit" w:cs="Arial"/>
          <w:color w:val="353535"/>
          <w:sz w:val="21"/>
          <w:szCs w:val="21"/>
        </w:rPr>
      </w:pPr>
    </w:p>
    <w:p w14:paraId="1C643A56" w14:textId="77777777" w:rsidR="003041F5" w:rsidRDefault="003041F5" w:rsidP="000F4422">
      <w:pPr>
        <w:spacing w:after="0" w:line="240" w:lineRule="auto"/>
        <w:textAlignment w:val="baseline"/>
        <w:rPr>
          <w:rFonts w:ascii="inherit" w:eastAsia="Times New Roman" w:hAnsi="inherit" w:cs="Arial"/>
          <w:color w:val="353535"/>
          <w:sz w:val="21"/>
          <w:szCs w:val="21"/>
        </w:rPr>
      </w:pPr>
    </w:p>
    <w:p w14:paraId="4C1EA353" w14:textId="77777777" w:rsidR="000F4422" w:rsidRDefault="000F4422" w:rsidP="000F4422">
      <w:pPr>
        <w:spacing w:after="0" w:line="240" w:lineRule="auto"/>
        <w:textAlignment w:val="baseline"/>
        <w:rPr>
          <w:rFonts w:ascii="inherit" w:eastAsia="Times New Roman" w:hAnsi="inherit" w:cs="Arial"/>
          <w:color w:val="353535"/>
          <w:sz w:val="21"/>
          <w:szCs w:val="21"/>
        </w:rPr>
      </w:pPr>
    </w:p>
    <w:p w14:paraId="4E6C75D4" w14:textId="77777777" w:rsidR="000F4422" w:rsidRDefault="003041F5" w:rsidP="000F4422">
      <w:pPr>
        <w:spacing w:after="0" w:line="240" w:lineRule="auto"/>
        <w:textAlignment w:val="baseline"/>
        <w:rPr>
          <w:rFonts w:ascii="inherit" w:eastAsia="Times New Roman" w:hAnsi="inherit" w:cs="Arial"/>
          <w:color w:val="353535"/>
          <w:sz w:val="21"/>
          <w:szCs w:val="21"/>
        </w:rPr>
      </w:pPr>
      <w:r>
        <w:rPr>
          <w:rFonts w:ascii="inherit" w:eastAsia="Times New Roman" w:hAnsi="inherit" w:cs="Arial"/>
          <w:color w:val="353535"/>
          <w:sz w:val="21"/>
          <w:szCs w:val="21"/>
        </w:rPr>
        <w:t>The list below includes REP assignment codes that are not tied to specific endorsements on a teaching certificate because courses that fall within these categories do not require a specific teaching endorsement:</w:t>
      </w:r>
    </w:p>
    <w:p w14:paraId="31F11537" w14:textId="77777777" w:rsidR="003041F5" w:rsidRPr="00A6212F" w:rsidRDefault="003041F5" w:rsidP="000F4422">
      <w:pPr>
        <w:spacing w:after="0" w:line="240" w:lineRule="auto"/>
        <w:textAlignment w:val="baseline"/>
        <w:rPr>
          <w:rFonts w:ascii="inherit" w:eastAsia="Times New Roman" w:hAnsi="inherit" w:cs="Arial"/>
          <w:color w:val="353535"/>
          <w:sz w:val="21"/>
          <w:szCs w:val="21"/>
        </w:rPr>
      </w:pPr>
    </w:p>
    <w:tbl>
      <w:tblPr>
        <w:tblW w:w="9620" w:type="dxa"/>
        <w:tblInd w:w="-10" w:type="dxa"/>
        <w:tblLook w:val="04A0" w:firstRow="1" w:lastRow="0" w:firstColumn="1" w:lastColumn="0" w:noHBand="0" w:noVBand="1"/>
      </w:tblPr>
      <w:tblGrid>
        <w:gridCol w:w="840"/>
        <w:gridCol w:w="1940"/>
        <w:gridCol w:w="810"/>
        <w:gridCol w:w="3150"/>
        <w:gridCol w:w="900"/>
        <w:gridCol w:w="1980"/>
      </w:tblGrid>
      <w:tr w:rsidR="002F16E4" w:rsidRPr="006F2555" w14:paraId="3FF314B2" w14:textId="77777777" w:rsidTr="00B876E8">
        <w:trPr>
          <w:trHeight w:val="375"/>
        </w:trPr>
        <w:tc>
          <w:tcPr>
            <w:tcW w:w="840" w:type="dxa"/>
            <w:tcBorders>
              <w:top w:val="single" w:sz="8" w:space="0" w:color="auto"/>
              <w:left w:val="single" w:sz="8" w:space="0" w:color="auto"/>
              <w:bottom w:val="single" w:sz="4" w:space="0" w:color="auto"/>
              <w:right w:val="nil"/>
            </w:tcBorders>
            <w:shd w:val="clear" w:color="auto" w:fill="auto"/>
            <w:hideMark/>
          </w:tcPr>
          <w:p w14:paraId="08C7B899" w14:textId="77777777" w:rsidR="002F16E4" w:rsidRPr="006F2555" w:rsidRDefault="002F16E4" w:rsidP="00221A1D">
            <w:pPr>
              <w:spacing w:after="0" w:line="240" w:lineRule="auto"/>
              <w:jc w:val="center"/>
              <w:rPr>
                <w:rFonts w:ascii="Arial" w:eastAsia="Times New Roman" w:hAnsi="Arial" w:cs="Arial"/>
                <w:color w:val="000000"/>
                <w:sz w:val="16"/>
                <w:szCs w:val="16"/>
              </w:rPr>
            </w:pPr>
            <w:r w:rsidRPr="006F2555">
              <w:rPr>
                <w:rFonts w:ascii="Arial" w:eastAsia="Times New Roman" w:hAnsi="Arial" w:cs="Arial"/>
                <w:color w:val="000000"/>
                <w:sz w:val="16"/>
                <w:szCs w:val="16"/>
              </w:rPr>
              <w:t>000BC</w:t>
            </w:r>
          </w:p>
        </w:tc>
        <w:tc>
          <w:tcPr>
            <w:tcW w:w="1940" w:type="dxa"/>
            <w:tcBorders>
              <w:top w:val="single" w:sz="8" w:space="0" w:color="auto"/>
              <w:left w:val="nil"/>
              <w:bottom w:val="single" w:sz="4" w:space="0" w:color="auto"/>
              <w:right w:val="single" w:sz="4" w:space="0" w:color="000000"/>
            </w:tcBorders>
            <w:shd w:val="clear" w:color="auto" w:fill="auto"/>
            <w:hideMark/>
          </w:tcPr>
          <w:p w14:paraId="71018259" w14:textId="77777777" w:rsidR="002F16E4" w:rsidRPr="006F2555" w:rsidRDefault="002F16E4" w:rsidP="00221A1D">
            <w:pPr>
              <w:spacing w:after="0" w:line="240" w:lineRule="auto"/>
              <w:rPr>
                <w:rFonts w:ascii="Arial" w:eastAsia="Times New Roman" w:hAnsi="Arial" w:cs="Arial"/>
                <w:color w:val="000000"/>
                <w:sz w:val="16"/>
                <w:szCs w:val="16"/>
              </w:rPr>
            </w:pPr>
            <w:r w:rsidRPr="006F2555">
              <w:rPr>
                <w:rFonts w:ascii="Arial" w:eastAsia="Times New Roman" w:hAnsi="Arial" w:cs="Arial"/>
                <w:color w:val="000000"/>
                <w:sz w:val="16"/>
                <w:szCs w:val="16"/>
              </w:rPr>
              <w:t>Journalism</w:t>
            </w:r>
          </w:p>
        </w:tc>
        <w:tc>
          <w:tcPr>
            <w:tcW w:w="810" w:type="dxa"/>
            <w:tcBorders>
              <w:top w:val="single" w:sz="8" w:space="0" w:color="auto"/>
              <w:left w:val="nil"/>
              <w:bottom w:val="single" w:sz="4" w:space="0" w:color="auto"/>
              <w:right w:val="nil"/>
            </w:tcBorders>
            <w:shd w:val="clear" w:color="auto" w:fill="auto"/>
            <w:hideMark/>
          </w:tcPr>
          <w:p w14:paraId="61F27615" w14:textId="77777777" w:rsidR="002F16E4" w:rsidRPr="006F2555" w:rsidRDefault="002F16E4" w:rsidP="00221A1D">
            <w:pPr>
              <w:spacing w:after="0" w:line="240" w:lineRule="auto"/>
              <w:jc w:val="center"/>
              <w:rPr>
                <w:rFonts w:ascii="Arial" w:eastAsia="Times New Roman" w:hAnsi="Arial" w:cs="Arial"/>
                <w:color w:val="000000"/>
                <w:sz w:val="16"/>
                <w:szCs w:val="16"/>
              </w:rPr>
            </w:pPr>
            <w:r w:rsidRPr="006F2555">
              <w:rPr>
                <w:rFonts w:ascii="Arial" w:eastAsia="Times New Roman" w:hAnsi="Arial" w:cs="Arial"/>
                <w:color w:val="000000"/>
                <w:sz w:val="16"/>
                <w:szCs w:val="16"/>
              </w:rPr>
              <w:t>000ME</w:t>
            </w:r>
          </w:p>
        </w:tc>
        <w:tc>
          <w:tcPr>
            <w:tcW w:w="3150" w:type="dxa"/>
            <w:tcBorders>
              <w:top w:val="single" w:sz="8" w:space="0" w:color="auto"/>
              <w:left w:val="nil"/>
              <w:bottom w:val="single" w:sz="4" w:space="0" w:color="auto"/>
              <w:right w:val="single" w:sz="4" w:space="0" w:color="000000"/>
            </w:tcBorders>
            <w:shd w:val="clear" w:color="auto" w:fill="auto"/>
            <w:hideMark/>
          </w:tcPr>
          <w:p w14:paraId="2DA8F73F" w14:textId="77777777" w:rsidR="002F16E4" w:rsidRPr="006F2555" w:rsidRDefault="002F16E4" w:rsidP="00221A1D">
            <w:pPr>
              <w:spacing w:after="0" w:line="240" w:lineRule="auto"/>
              <w:rPr>
                <w:rFonts w:ascii="Arial" w:eastAsia="Times New Roman" w:hAnsi="Arial" w:cs="Arial"/>
                <w:color w:val="000000"/>
                <w:sz w:val="16"/>
                <w:szCs w:val="16"/>
              </w:rPr>
            </w:pPr>
            <w:r w:rsidRPr="006F2555">
              <w:rPr>
                <w:rFonts w:ascii="Arial" w:eastAsia="Times New Roman" w:hAnsi="Arial" w:cs="Arial"/>
                <w:color w:val="000000"/>
                <w:sz w:val="16"/>
                <w:szCs w:val="16"/>
              </w:rPr>
              <w:t>Future Michigan Educators</w:t>
            </w:r>
          </w:p>
        </w:tc>
        <w:tc>
          <w:tcPr>
            <w:tcW w:w="900" w:type="dxa"/>
            <w:tcBorders>
              <w:top w:val="single" w:sz="8" w:space="0" w:color="auto"/>
              <w:left w:val="nil"/>
              <w:bottom w:val="single" w:sz="4" w:space="0" w:color="auto"/>
              <w:right w:val="nil"/>
            </w:tcBorders>
            <w:shd w:val="clear" w:color="auto" w:fill="auto"/>
            <w:hideMark/>
          </w:tcPr>
          <w:p w14:paraId="4621E9C7" w14:textId="77777777" w:rsidR="002F16E4" w:rsidRPr="006F2555" w:rsidRDefault="002F16E4" w:rsidP="00221A1D">
            <w:pPr>
              <w:spacing w:after="0" w:line="240" w:lineRule="auto"/>
              <w:jc w:val="center"/>
              <w:rPr>
                <w:rFonts w:ascii="Arial" w:eastAsia="Times New Roman" w:hAnsi="Arial" w:cs="Arial"/>
                <w:color w:val="000000"/>
                <w:sz w:val="16"/>
                <w:szCs w:val="16"/>
              </w:rPr>
            </w:pPr>
            <w:r w:rsidRPr="006F2555">
              <w:rPr>
                <w:rFonts w:ascii="Arial" w:eastAsia="Times New Roman" w:hAnsi="Arial" w:cs="Arial"/>
                <w:color w:val="000000"/>
                <w:sz w:val="16"/>
                <w:szCs w:val="16"/>
              </w:rPr>
              <w:t>000NX</w:t>
            </w:r>
          </w:p>
        </w:tc>
        <w:tc>
          <w:tcPr>
            <w:tcW w:w="1980" w:type="dxa"/>
            <w:tcBorders>
              <w:top w:val="single" w:sz="8" w:space="0" w:color="auto"/>
              <w:left w:val="nil"/>
              <w:bottom w:val="single" w:sz="4" w:space="0" w:color="auto"/>
              <w:right w:val="single" w:sz="8" w:space="0" w:color="000000"/>
            </w:tcBorders>
            <w:shd w:val="clear" w:color="auto" w:fill="auto"/>
            <w:hideMark/>
          </w:tcPr>
          <w:p w14:paraId="1E12527C" w14:textId="77777777" w:rsidR="002F16E4" w:rsidRPr="006F2555" w:rsidRDefault="002F16E4" w:rsidP="00221A1D">
            <w:pPr>
              <w:spacing w:after="0" w:line="240" w:lineRule="auto"/>
              <w:rPr>
                <w:rFonts w:ascii="Arial" w:eastAsia="Times New Roman" w:hAnsi="Arial" w:cs="Arial"/>
                <w:color w:val="000000"/>
                <w:sz w:val="16"/>
                <w:szCs w:val="16"/>
              </w:rPr>
            </w:pPr>
            <w:r w:rsidRPr="006F2555">
              <w:rPr>
                <w:rFonts w:ascii="Arial" w:eastAsia="Times New Roman" w:hAnsi="Arial" w:cs="Arial"/>
                <w:color w:val="000000"/>
                <w:sz w:val="16"/>
                <w:szCs w:val="16"/>
              </w:rPr>
              <w:t>Other</w:t>
            </w:r>
          </w:p>
        </w:tc>
      </w:tr>
      <w:tr w:rsidR="002F16E4" w:rsidRPr="006F2555" w14:paraId="65ECA21B" w14:textId="77777777" w:rsidTr="00B876E8">
        <w:trPr>
          <w:trHeight w:val="330"/>
        </w:trPr>
        <w:tc>
          <w:tcPr>
            <w:tcW w:w="840" w:type="dxa"/>
            <w:tcBorders>
              <w:top w:val="nil"/>
              <w:left w:val="single" w:sz="8" w:space="0" w:color="auto"/>
              <w:bottom w:val="single" w:sz="4" w:space="0" w:color="auto"/>
              <w:right w:val="nil"/>
            </w:tcBorders>
            <w:shd w:val="clear" w:color="auto" w:fill="auto"/>
          </w:tcPr>
          <w:p w14:paraId="6B6DCC99" w14:textId="77777777" w:rsidR="002F16E4" w:rsidRPr="006F2555" w:rsidRDefault="002F16E4" w:rsidP="00221A1D">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000CF</w:t>
            </w:r>
          </w:p>
        </w:tc>
        <w:tc>
          <w:tcPr>
            <w:tcW w:w="1940" w:type="dxa"/>
            <w:tcBorders>
              <w:top w:val="single" w:sz="4" w:space="0" w:color="auto"/>
              <w:left w:val="nil"/>
              <w:bottom w:val="single" w:sz="4" w:space="0" w:color="auto"/>
              <w:right w:val="single" w:sz="4" w:space="0" w:color="000000"/>
            </w:tcBorders>
            <w:shd w:val="clear" w:color="auto" w:fill="auto"/>
          </w:tcPr>
          <w:p w14:paraId="6E4F04E9" w14:textId="77777777" w:rsidR="002F16E4" w:rsidRPr="006F2555" w:rsidRDefault="002F16E4" w:rsidP="00221A1D">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Anthropology</w:t>
            </w:r>
          </w:p>
        </w:tc>
        <w:tc>
          <w:tcPr>
            <w:tcW w:w="810" w:type="dxa"/>
            <w:tcBorders>
              <w:top w:val="nil"/>
              <w:left w:val="nil"/>
              <w:bottom w:val="single" w:sz="4" w:space="0" w:color="auto"/>
              <w:right w:val="nil"/>
            </w:tcBorders>
            <w:shd w:val="clear" w:color="auto" w:fill="auto"/>
          </w:tcPr>
          <w:p w14:paraId="687C5E3F" w14:textId="77777777" w:rsidR="002F16E4" w:rsidRPr="006F2555" w:rsidRDefault="002F16E4" w:rsidP="00221A1D">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000CL</w:t>
            </w:r>
          </w:p>
        </w:tc>
        <w:tc>
          <w:tcPr>
            <w:tcW w:w="3150" w:type="dxa"/>
            <w:tcBorders>
              <w:top w:val="single" w:sz="4" w:space="0" w:color="auto"/>
              <w:left w:val="nil"/>
              <w:bottom w:val="single" w:sz="4" w:space="0" w:color="auto"/>
              <w:right w:val="single" w:sz="4" w:space="0" w:color="000000"/>
            </w:tcBorders>
            <w:shd w:val="clear" w:color="auto" w:fill="auto"/>
          </w:tcPr>
          <w:p w14:paraId="06387D9E" w14:textId="77777777" w:rsidR="002F16E4" w:rsidRPr="006F2555" w:rsidRDefault="002F16E4" w:rsidP="00221A1D">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Cultural Studies</w:t>
            </w:r>
          </w:p>
        </w:tc>
        <w:tc>
          <w:tcPr>
            <w:tcW w:w="900" w:type="dxa"/>
            <w:tcBorders>
              <w:top w:val="nil"/>
              <w:left w:val="nil"/>
              <w:bottom w:val="single" w:sz="4" w:space="0" w:color="auto"/>
              <w:right w:val="nil"/>
            </w:tcBorders>
            <w:shd w:val="clear" w:color="auto" w:fill="auto"/>
          </w:tcPr>
          <w:p w14:paraId="4037CB00" w14:textId="77777777" w:rsidR="002F16E4" w:rsidRPr="006F2555" w:rsidRDefault="002F16E4" w:rsidP="00221A1D">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000MD</w:t>
            </w:r>
          </w:p>
        </w:tc>
        <w:tc>
          <w:tcPr>
            <w:tcW w:w="1980" w:type="dxa"/>
            <w:tcBorders>
              <w:top w:val="single" w:sz="4" w:space="0" w:color="auto"/>
              <w:left w:val="nil"/>
              <w:bottom w:val="single" w:sz="4" w:space="0" w:color="auto"/>
              <w:right w:val="single" w:sz="8" w:space="0" w:color="000000"/>
            </w:tcBorders>
            <w:shd w:val="clear" w:color="auto" w:fill="auto"/>
          </w:tcPr>
          <w:p w14:paraId="3773861C" w14:textId="77777777" w:rsidR="002F16E4" w:rsidRPr="006F2555" w:rsidRDefault="002F16E4" w:rsidP="00221A1D">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Recreation</w:t>
            </w:r>
          </w:p>
        </w:tc>
      </w:tr>
      <w:tr w:rsidR="002F16E4" w:rsidRPr="006F2555" w14:paraId="37B9E22F" w14:textId="77777777" w:rsidTr="00B876E8">
        <w:trPr>
          <w:trHeight w:val="330"/>
        </w:trPr>
        <w:tc>
          <w:tcPr>
            <w:tcW w:w="840" w:type="dxa"/>
            <w:tcBorders>
              <w:top w:val="nil"/>
              <w:left w:val="single" w:sz="8" w:space="0" w:color="auto"/>
              <w:bottom w:val="single" w:sz="4" w:space="0" w:color="auto"/>
              <w:right w:val="nil"/>
            </w:tcBorders>
            <w:shd w:val="clear" w:color="auto" w:fill="auto"/>
          </w:tcPr>
          <w:p w14:paraId="4213E004" w14:textId="77777777" w:rsidR="002F16E4" w:rsidRPr="006F2555" w:rsidRDefault="002F16E4" w:rsidP="00221A1D">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000MH</w:t>
            </w:r>
          </w:p>
        </w:tc>
        <w:tc>
          <w:tcPr>
            <w:tcW w:w="1940" w:type="dxa"/>
            <w:tcBorders>
              <w:top w:val="single" w:sz="4" w:space="0" w:color="auto"/>
              <w:left w:val="nil"/>
              <w:bottom w:val="single" w:sz="4" w:space="0" w:color="auto"/>
              <w:right w:val="single" w:sz="4" w:space="0" w:color="000000"/>
            </w:tcBorders>
            <w:shd w:val="clear" w:color="auto" w:fill="auto"/>
          </w:tcPr>
          <w:p w14:paraId="0F85DD1C" w14:textId="77777777" w:rsidR="002F16E4" w:rsidRPr="006F2555" w:rsidRDefault="002F16E4" w:rsidP="00221A1D">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Dance</w:t>
            </w:r>
          </w:p>
        </w:tc>
        <w:tc>
          <w:tcPr>
            <w:tcW w:w="810" w:type="dxa"/>
            <w:tcBorders>
              <w:top w:val="nil"/>
              <w:left w:val="nil"/>
              <w:bottom w:val="single" w:sz="4" w:space="0" w:color="auto"/>
              <w:right w:val="nil"/>
            </w:tcBorders>
            <w:shd w:val="clear" w:color="auto" w:fill="auto"/>
          </w:tcPr>
          <w:p w14:paraId="1D8044FB" w14:textId="77777777" w:rsidR="002F16E4" w:rsidRPr="006F2555" w:rsidRDefault="002F16E4" w:rsidP="00221A1D">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000NJ</w:t>
            </w:r>
          </w:p>
        </w:tc>
        <w:tc>
          <w:tcPr>
            <w:tcW w:w="3150" w:type="dxa"/>
            <w:tcBorders>
              <w:top w:val="single" w:sz="4" w:space="0" w:color="auto"/>
              <w:left w:val="nil"/>
              <w:bottom w:val="single" w:sz="4" w:space="0" w:color="auto"/>
              <w:right w:val="single" w:sz="4" w:space="0" w:color="000000"/>
            </w:tcBorders>
            <w:shd w:val="clear" w:color="auto" w:fill="auto"/>
          </w:tcPr>
          <w:p w14:paraId="5CE30170" w14:textId="77777777" w:rsidR="002F16E4" w:rsidRPr="006F2555" w:rsidRDefault="002F16E4" w:rsidP="00221A1D">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Environmental Studies</w:t>
            </w:r>
          </w:p>
        </w:tc>
        <w:tc>
          <w:tcPr>
            <w:tcW w:w="900" w:type="dxa"/>
            <w:tcBorders>
              <w:top w:val="nil"/>
              <w:left w:val="nil"/>
              <w:bottom w:val="single" w:sz="4" w:space="0" w:color="auto"/>
              <w:right w:val="nil"/>
            </w:tcBorders>
            <w:shd w:val="clear" w:color="auto" w:fill="auto"/>
          </w:tcPr>
          <w:p w14:paraId="0BBAFEA2" w14:textId="77777777" w:rsidR="002F16E4" w:rsidRPr="006F2555" w:rsidRDefault="002F16E4" w:rsidP="00221A1D">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000PR</w:t>
            </w:r>
          </w:p>
        </w:tc>
        <w:tc>
          <w:tcPr>
            <w:tcW w:w="1980" w:type="dxa"/>
            <w:tcBorders>
              <w:top w:val="single" w:sz="4" w:space="0" w:color="auto"/>
              <w:left w:val="nil"/>
              <w:bottom w:val="single" w:sz="4" w:space="0" w:color="auto"/>
              <w:right w:val="single" w:sz="8" w:space="0" w:color="000000"/>
            </w:tcBorders>
            <w:shd w:val="clear" w:color="auto" w:fill="auto"/>
          </w:tcPr>
          <w:p w14:paraId="1FC73145" w14:textId="77777777" w:rsidR="002F16E4" w:rsidRPr="006F2555" w:rsidRDefault="002F16E4" w:rsidP="00221A1D">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Religion</w:t>
            </w:r>
          </w:p>
        </w:tc>
      </w:tr>
      <w:tr w:rsidR="002F16E4" w:rsidRPr="006F2555" w14:paraId="7AD1D375" w14:textId="77777777" w:rsidTr="00B876E8">
        <w:trPr>
          <w:trHeight w:val="330"/>
        </w:trPr>
        <w:tc>
          <w:tcPr>
            <w:tcW w:w="840" w:type="dxa"/>
            <w:tcBorders>
              <w:top w:val="nil"/>
              <w:left w:val="single" w:sz="8" w:space="0" w:color="auto"/>
              <w:bottom w:val="single" w:sz="4" w:space="0" w:color="auto"/>
              <w:right w:val="nil"/>
            </w:tcBorders>
            <w:shd w:val="clear" w:color="auto" w:fill="auto"/>
            <w:hideMark/>
          </w:tcPr>
          <w:p w14:paraId="7126EECD" w14:textId="77777777" w:rsidR="002F16E4" w:rsidRPr="006F2555" w:rsidRDefault="002F16E4" w:rsidP="00221A1D">
            <w:pPr>
              <w:spacing w:after="0" w:line="240" w:lineRule="auto"/>
              <w:jc w:val="center"/>
              <w:rPr>
                <w:rFonts w:ascii="Arial" w:eastAsia="Times New Roman" w:hAnsi="Arial" w:cs="Arial"/>
                <w:color w:val="000000"/>
                <w:sz w:val="16"/>
                <w:szCs w:val="16"/>
              </w:rPr>
            </w:pPr>
            <w:r w:rsidRPr="006F2555">
              <w:rPr>
                <w:rFonts w:ascii="Arial" w:eastAsia="Times New Roman" w:hAnsi="Arial" w:cs="Arial"/>
                <w:color w:val="000000"/>
                <w:sz w:val="16"/>
                <w:szCs w:val="16"/>
              </w:rPr>
              <w:t>000CF</w:t>
            </w:r>
          </w:p>
        </w:tc>
        <w:tc>
          <w:tcPr>
            <w:tcW w:w="1940" w:type="dxa"/>
            <w:tcBorders>
              <w:top w:val="single" w:sz="4" w:space="0" w:color="auto"/>
              <w:left w:val="nil"/>
              <w:bottom w:val="single" w:sz="4" w:space="0" w:color="auto"/>
              <w:right w:val="single" w:sz="4" w:space="0" w:color="000000"/>
            </w:tcBorders>
            <w:shd w:val="clear" w:color="auto" w:fill="auto"/>
            <w:hideMark/>
          </w:tcPr>
          <w:p w14:paraId="7DA4247B" w14:textId="77777777" w:rsidR="002F16E4" w:rsidRPr="006F2555" w:rsidRDefault="002F16E4" w:rsidP="00221A1D">
            <w:pPr>
              <w:spacing w:after="0" w:line="240" w:lineRule="auto"/>
              <w:rPr>
                <w:rFonts w:ascii="Arial" w:eastAsia="Times New Roman" w:hAnsi="Arial" w:cs="Arial"/>
                <w:color w:val="000000"/>
                <w:sz w:val="16"/>
                <w:szCs w:val="16"/>
              </w:rPr>
            </w:pPr>
            <w:r w:rsidRPr="006F2555">
              <w:rPr>
                <w:rFonts w:ascii="Arial" w:eastAsia="Times New Roman" w:hAnsi="Arial" w:cs="Arial"/>
                <w:color w:val="000000"/>
                <w:sz w:val="16"/>
                <w:szCs w:val="16"/>
              </w:rPr>
              <w:t>Sociology</w:t>
            </w:r>
          </w:p>
        </w:tc>
        <w:tc>
          <w:tcPr>
            <w:tcW w:w="810" w:type="dxa"/>
            <w:tcBorders>
              <w:top w:val="nil"/>
              <w:left w:val="nil"/>
              <w:bottom w:val="single" w:sz="4" w:space="0" w:color="auto"/>
              <w:right w:val="nil"/>
            </w:tcBorders>
            <w:shd w:val="clear" w:color="auto" w:fill="auto"/>
            <w:hideMark/>
          </w:tcPr>
          <w:p w14:paraId="1D18862F" w14:textId="77777777" w:rsidR="002F16E4" w:rsidRPr="006F2555" w:rsidRDefault="002F16E4" w:rsidP="00221A1D">
            <w:pPr>
              <w:spacing w:after="0" w:line="240" w:lineRule="auto"/>
              <w:jc w:val="center"/>
              <w:rPr>
                <w:rFonts w:ascii="Arial" w:eastAsia="Times New Roman" w:hAnsi="Arial" w:cs="Arial"/>
                <w:color w:val="000000"/>
                <w:sz w:val="16"/>
                <w:szCs w:val="16"/>
              </w:rPr>
            </w:pPr>
            <w:r w:rsidRPr="006F2555">
              <w:rPr>
                <w:rFonts w:ascii="Arial" w:eastAsia="Times New Roman" w:hAnsi="Arial" w:cs="Arial"/>
                <w:color w:val="000000"/>
                <w:sz w:val="16"/>
                <w:szCs w:val="16"/>
              </w:rPr>
              <w:t>000NH</w:t>
            </w:r>
          </w:p>
        </w:tc>
        <w:tc>
          <w:tcPr>
            <w:tcW w:w="3150" w:type="dxa"/>
            <w:tcBorders>
              <w:top w:val="single" w:sz="4" w:space="0" w:color="auto"/>
              <w:left w:val="nil"/>
              <w:bottom w:val="single" w:sz="4" w:space="0" w:color="auto"/>
              <w:right w:val="single" w:sz="4" w:space="0" w:color="000000"/>
            </w:tcBorders>
            <w:shd w:val="clear" w:color="auto" w:fill="auto"/>
            <w:hideMark/>
          </w:tcPr>
          <w:p w14:paraId="50E08A85" w14:textId="77777777" w:rsidR="002F16E4" w:rsidRPr="006F2555" w:rsidRDefault="002F16E4" w:rsidP="00221A1D">
            <w:pPr>
              <w:spacing w:after="0" w:line="240" w:lineRule="auto"/>
              <w:rPr>
                <w:rFonts w:ascii="Arial" w:eastAsia="Times New Roman" w:hAnsi="Arial" w:cs="Arial"/>
                <w:color w:val="000000"/>
                <w:sz w:val="16"/>
                <w:szCs w:val="16"/>
              </w:rPr>
            </w:pPr>
            <w:r w:rsidRPr="006F2555">
              <w:rPr>
                <w:rFonts w:ascii="Arial" w:eastAsia="Times New Roman" w:hAnsi="Arial" w:cs="Arial"/>
                <w:color w:val="000000"/>
                <w:sz w:val="16"/>
                <w:szCs w:val="16"/>
              </w:rPr>
              <w:t>Basic Computer Applications</w:t>
            </w:r>
          </w:p>
        </w:tc>
        <w:tc>
          <w:tcPr>
            <w:tcW w:w="900" w:type="dxa"/>
            <w:tcBorders>
              <w:top w:val="nil"/>
              <w:left w:val="nil"/>
              <w:bottom w:val="single" w:sz="4" w:space="0" w:color="auto"/>
              <w:right w:val="nil"/>
            </w:tcBorders>
            <w:shd w:val="clear" w:color="auto" w:fill="auto"/>
            <w:hideMark/>
          </w:tcPr>
          <w:p w14:paraId="512EFB2A" w14:textId="77777777" w:rsidR="002F16E4" w:rsidRPr="006F2555" w:rsidRDefault="002F16E4" w:rsidP="00221A1D">
            <w:pPr>
              <w:spacing w:after="0" w:line="240" w:lineRule="auto"/>
              <w:jc w:val="center"/>
              <w:rPr>
                <w:rFonts w:ascii="Arial" w:eastAsia="Times New Roman" w:hAnsi="Arial" w:cs="Arial"/>
                <w:color w:val="000000"/>
                <w:sz w:val="16"/>
                <w:szCs w:val="16"/>
              </w:rPr>
            </w:pPr>
            <w:r w:rsidRPr="006F2555">
              <w:rPr>
                <w:rFonts w:ascii="Arial" w:eastAsia="Times New Roman" w:hAnsi="Arial" w:cs="Arial"/>
                <w:color w:val="000000"/>
                <w:sz w:val="16"/>
                <w:szCs w:val="16"/>
              </w:rPr>
              <w:t>000PS</w:t>
            </w:r>
          </w:p>
        </w:tc>
        <w:tc>
          <w:tcPr>
            <w:tcW w:w="1980" w:type="dxa"/>
            <w:tcBorders>
              <w:top w:val="single" w:sz="4" w:space="0" w:color="auto"/>
              <w:left w:val="nil"/>
              <w:bottom w:val="single" w:sz="4" w:space="0" w:color="auto"/>
              <w:right w:val="single" w:sz="8" w:space="0" w:color="000000"/>
            </w:tcBorders>
            <w:shd w:val="clear" w:color="auto" w:fill="auto"/>
            <w:hideMark/>
          </w:tcPr>
          <w:p w14:paraId="126654D9" w14:textId="77777777" w:rsidR="002F16E4" w:rsidRPr="006F2555" w:rsidRDefault="002F16E4" w:rsidP="00221A1D">
            <w:pPr>
              <w:spacing w:after="0" w:line="240" w:lineRule="auto"/>
              <w:rPr>
                <w:rFonts w:ascii="Arial" w:eastAsia="Times New Roman" w:hAnsi="Arial" w:cs="Arial"/>
                <w:color w:val="000000"/>
                <w:sz w:val="16"/>
                <w:szCs w:val="16"/>
              </w:rPr>
            </w:pPr>
            <w:r w:rsidRPr="006F2555">
              <w:rPr>
                <w:rFonts w:ascii="Arial" w:eastAsia="Times New Roman" w:hAnsi="Arial" w:cs="Arial"/>
                <w:color w:val="000000"/>
                <w:sz w:val="16"/>
                <w:szCs w:val="16"/>
              </w:rPr>
              <w:t>Philosophy</w:t>
            </w:r>
          </w:p>
        </w:tc>
      </w:tr>
      <w:tr w:rsidR="002F16E4" w:rsidRPr="006F2555" w14:paraId="455966EC" w14:textId="77777777" w:rsidTr="00B876E8">
        <w:trPr>
          <w:trHeight w:val="360"/>
        </w:trPr>
        <w:tc>
          <w:tcPr>
            <w:tcW w:w="840" w:type="dxa"/>
            <w:tcBorders>
              <w:top w:val="nil"/>
              <w:left w:val="single" w:sz="8" w:space="0" w:color="auto"/>
              <w:bottom w:val="single" w:sz="4" w:space="0" w:color="auto"/>
              <w:right w:val="nil"/>
            </w:tcBorders>
            <w:shd w:val="clear" w:color="auto" w:fill="auto"/>
            <w:hideMark/>
          </w:tcPr>
          <w:p w14:paraId="5EAA2C68" w14:textId="77777777" w:rsidR="002F16E4" w:rsidRPr="006F2555" w:rsidRDefault="002F16E4" w:rsidP="00221A1D">
            <w:pPr>
              <w:spacing w:after="0" w:line="240" w:lineRule="auto"/>
              <w:jc w:val="center"/>
              <w:rPr>
                <w:rFonts w:ascii="Arial" w:eastAsia="Times New Roman" w:hAnsi="Arial" w:cs="Arial"/>
                <w:color w:val="000000"/>
                <w:sz w:val="16"/>
                <w:szCs w:val="16"/>
              </w:rPr>
            </w:pPr>
            <w:r w:rsidRPr="006F2555">
              <w:rPr>
                <w:rFonts w:ascii="Arial" w:eastAsia="Times New Roman" w:hAnsi="Arial" w:cs="Arial"/>
                <w:color w:val="000000"/>
                <w:sz w:val="16"/>
                <w:szCs w:val="16"/>
              </w:rPr>
              <w:t>000CM</w:t>
            </w:r>
          </w:p>
        </w:tc>
        <w:tc>
          <w:tcPr>
            <w:tcW w:w="1940" w:type="dxa"/>
            <w:tcBorders>
              <w:top w:val="single" w:sz="4" w:space="0" w:color="auto"/>
              <w:left w:val="nil"/>
              <w:bottom w:val="single" w:sz="4" w:space="0" w:color="auto"/>
              <w:right w:val="single" w:sz="4" w:space="0" w:color="000000"/>
            </w:tcBorders>
            <w:shd w:val="clear" w:color="auto" w:fill="auto"/>
            <w:hideMark/>
          </w:tcPr>
          <w:p w14:paraId="41768A31" w14:textId="77777777" w:rsidR="002F16E4" w:rsidRPr="006F2555" w:rsidRDefault="002F16E4" w:rsidP="00221A1D">
            <w:pPr>
              <w:spacing w:after="0" w:line="240" w:lineRule="auto"/>
              <w:rPr>
                <w:rFonts w:ascii="Arial" w:eastAsia="Times New Roman" w:hAnsi="Arial" w:cs="Arial"/>
                <w:color w:val="000000"/>
                <w:sz w:val="16"/>
                <w:szCs w:val="16"/>
              </w:rPr>
            </w:pPr>
            <w:r w:rsidRPr="006F2555">
              <w:rPr>
                <w:rFonts w:ascii="Arial" w:eastAsia="Times New Roman" w:hAnsi="Arial" w:cs="Arial"/>
                <w:color w:val="000000"/>
                <w:sz w:val="16"/>
                <w:szCs w:val="16"/>
              </w:rPr>
              <w:t>Behavioral Studies</w:t>
            </w:r>
          </w:p>
        </w:tc>
        <w:tc>
          <w:tcPr>
            <w:tcW w:w="810" w:type="dxa"/>
            <w:vMerge w:val="restart"/>
            <w:tcBorders>
              <w:top w:val="nil"/>
              <w:left w:val="single" w:sz="4" w:space="0" w:color="auto"/>
              <w:bottom w:val="single" w:sz="4" w:space="0" w:color="000000"/>
              <w:right w:val="nil"/>
            </w:tcBorders>
            <w:shd w:val="clear" w:color="auto" w:fill="auto"/>
            <w:vAlign w:val="center"/>
            <w:hideMark/>
          </w:tcPr>
          <w:p w14:paraId="7BA04FAA" w14:textId="77777777" w:rsidR="002F16E4" w:rsidRPr="006F2555" w:rsidRDefault="002F16E4" w:rsidP="00221A1D">
            <w:pPr>
              <w:spacing w:after="0" w:line="240" w:lineRule="auto"/>
              <w:jc w:val="center"/>
              <w:rPr>
                <w:rFonts w:ascii="Arial" w:eastAsia="Times New Roman" w:hAnsi="Arial" w:cs="Arial"/>
                <w:color w:val="000000"/>
                <w:sz w:val="16"/>
                <w:szCs w:val="16"/>
              </w:rPr>
            </w:pPr>
            <w:r w:rsidRPr="006F2555">
              <w:rPr>
                <w:rFonts w:ascii="Arial" w:eastAsia="Times New Roman" w:hAnsi="Arial" w:cs="Arial"/>
                <w:color w:val="000000"/>
                <w:sz w:val="16"/>
                <w:szCs w:val="16"/>
              </w:rPr>
              <w:t>000NN</w:t>
            </w:r>
          </w:p>
        </w:tc>
        <w:tc>
          <w:tcPr>
            <w:tcW w:w="3150" w:type="dxa"/>
            <w:vMerge w:val="restart"/>
            <w:tcBorders>
              <w:top w:val="single" w:sz="4" w:space="0" w:color="auto"/>
              <w:left w:val="nil"/>
              <w:bottom w:val="single" w:sz="4" w:space="0" w:color="000000"/>
              <w:right w:val="single" w:sz="4" w:space="0" w:color="000000"/>
            </w:tcBorders>
            <w:shd w:val="clear" w:color="auto" w:fill="auto"/>
            <w:hideMark/>
          </w:tcPr>
          <w:p w14:paraId="501D331B" w14:textId="77777777" w:rsidR="002F16E4" w:rsidRPr="006F2555" w:rsidRDefault="002F16E4" w:rsidP="00221A1D">
            <w:pPr>
              <w:spacing w:after="0" w:line="240" w:lineRule="auto"/>
              <w:rPr>
                <w:rFonts w:ascii="Arial" w:eastAsia="Times New Roman" w:hAnsi="Arial" w:cs="Arial"/>
                <w:color w:val="000000"/>
                <w:sz w:val="16"/>
                <w:szCs w:val="16"/>
              </w:rPr>
            </w:pPr>
            <w:r w:rsidRPr="006F2555">
              <w:rPr>
                <w:rFonts w:ascii="Arial" w:eastAsia="Times New Roman" w:hAnsi="Arial" w:cs="Arial"/>
                <w:color w:val="000000"/>
                <w:sz w:val="16"/>
                <w:szCs w:val="16"/>
              </w:rPr>
              <w:t>Non-Academic/Non-Core Instruction (i.e., Primetime, Student Success Program, Study Skills, Test Preparation)</w:t>
            </w:r>
          </w:p>
        </w:tc>
        <w:tc>
          <w:tcPr>
            <w:tcW w:w="900" w:type="dxa"/>
            <w:tcBorders>
              <w:top w:val="nil"/>
              <w:left w:val="nil"/>
              <w:bottom w:val="single" w:sz="4" w:space="0" w:color="auto"/>
              <w:right w:val="nil"/>
            </w:tcBorders>
            <w:shd w:val="clear" w:color="auto" w:fill="auto"/>
            <w:hideMark/>
          </w:tcPr>
          <w:p w14:paraId="0B3E6083" w14:textId="77777777" w:rsidR="002F16E4" w:rsidRPr="006F2555" w:rsidRDefault="002F16E4" w:rsidP="00221A1D">
            <w:pPr>
              <w:spacing w:after="0" w:line="240" w:lineRule="auto"/>
              <w:jc w:val="center"/>
              <w:rPr>
                <w:rFonts w:ascii="Arial" w:eastAsia="Times New Roman" w:hAnsi="Arial" w:cs="Arial"/>
                <w:color w:val="000000"/>
                <w:sz w:val="16"/>
                <w:szCs w:val="16"/>
              </w:rPr>
            </w:pPr>
            <w:r w:rsidRPr="006F2555">
              <w:rPr>
                <w:rFonts w:ascii="Arial" w:eastAsia="Times New Roman" w:hAnsi="Arial" w:cs="Arial"/>
                <w:color w:val="000000"/>
                <w:sz w:val="16"/>
                <w:szCs w:val="16"/>
              </w:rPr>
              <w:t>000PX</w:t>
            </w:r>
          </w:p>
        </w:tc>
        <w:tc>
          <w:tcPr>
            <w:tcW w:w="1980" w:type="dxa"/>
            <w:tcBorders>
              <w:top w:val="single" w:sz="4" w:space="0" w:color="auto"/>
              <w:left w:val="nil"/>
              <w:bottom w:val="single" w:sz="4" w:space="0" w:color="auto"/>
              <w:right w:val="single" w:sz="8" w:space="0" w:color="000000"/>
            </w:tcBorders>
            <w:shd w:val="clear" w:color="auto" w:fill="auto"/>
            <w:hideMark/>
          </w:tcPr>
          <w:p w14:paraId="730942ED" w14:textId="77777777" w:rsidR="002F16E4" w:rsidRPr="006F2555" w:rsidRDefault="002F16E4" w:rsidP="00221A1D">
            <w:pPr>
              <w:spacing w:after="0" w:line="240" w:lineRule="auto"/>
              <w:rPr>
                <w:rFonts w:ascii="Arial" w:eastAsia="Times New Roman" w:hAnsi="Arial" w:cs="Arial"/>
                <w:color w:val="000000"/>
                <w:sz w:val="16"/>
                <w:szCs w:val="16"/>
              </w:rPr>
            </w:pPr>
            <w:r w:rsidRPr="006F2555">
              <w:rPr>
                <w:rFonts w:ascii="Arial" w:eastAsia="Times New Roman" w:hAnsi="Arial" w:cs="Arial"/>
                <w:color w:val="000000"/>
                <w:sz w:val="16"/>
                <w:szCs w:val="16"/>
              </w:rPr>
              <w:t>Humanities</w:t>
            </w:r>
          </w:p>
        </w:tc>
      </w:tr>
      <w:tr w:rsidR="002F16E4" w:rsidRPr="006F2555" w14:paraId="23BB4D05" w14:textId="77777777" w:rsidTr="00B876E8">
        <w:trPr>
          <w:trHeight w:val="375"/>
        </w:trPr>
        <w:tc>
          <w:tcPr>
            <w:tcW w:w="840" w:type="dxa"/>
            <w:tcBorders>
              <w:top w:val="nil"/>
              <w:left w:val="single" w:sz="8" w:space="0" w:color="auto"/>
              <w:bottom w:val="single" w:sz="4" w:space="0" w:color="auto"/>
              <w:right w:val="nil"/>
            </w:tcBorders>
            <w:shd w:val="clear" w:color="auto" w:fill="auto"/>
            <w:hideMark/>
          </w:tcPr>
          <w:p w14:paraId="11CE4A12" w14:textId="77777777" w:rsidR="002F16E4" w:rsidRPr="006F2555" w:rsidRDefault="002F16E4" w:rsidP="00221A1D">
            <w:pPr>
              <w:spacing w:after="0" w:line="240" w:lineRule="auto"/>
              <w:jc w:val="center"/>
              <w:rPr>
                <w:rFonts w:ascii="Arial" w:eastAsia="Times New Roman" w:hAnsi="Arial" w:cs="Arial"/>
                <w:color w:val="000000"/>
                <w:sz w:val="16"/>
                <w:szCs w:val="16"/>
              </w:rPr>
            </w:pPr>
            <w:r w:rsidRPr="006F2555">
              <w:rPr>
                <w:rFonts w:ascii="Arial" w:eastAsia="Times New Roman" w:hAnsi="Arial" w:cs="Arial"/>
                <w:color w:val="000000"/>
                <w:sz w:val="16"/>
                <w:szCs w:val="16"/>
              </w:rPr>
              <w:t>000GM</w:t>
            </w:r>
          </w:p>
        </w:tc>
        <w:tc>
          <w:tcPr>
            <w:tcW w:w="1940" w:type="dxa"/>
            <w:tcBorders>
              <w:top w:val="single" w:sz="4" w:space="0" w:color="auto"/>
              <w:left w:val="nil"/>
              <w:bottom w:val="single" w:sz="4" w:space="0" w:color="auto"/>
              <w:right w:val="single" w:sz="4" w:space="0" w:color="000000"/>
            </w:tcBorders>
            <w:shd w:val="clear" w:color="auto" w:fill="auto"/>
            <w:hideMark/>
          </w:tcPr>
          <w:p w14:paraId="31FC6251" w14:textId="77777777" w:rsidR="002F16E4" w:rsidRPr="006F2555" w:rsidRDefault="002F16E4" w:rsidP="00221A1D">
            <w:pPr>
              <w:spacing w:after="0" w:line="240" w:lineRule="auto"/>
              <w:rPr>
                <w:rFonts w:ascii="Arial" w:eastAsia="Times New Roman" w:hAnsi="Arial" w:cs="Arial"/>
                <w:color w:val="000000"/>
                <w:sz w:val="16"/>
                <w:szCs w:val="16"/>
              </w:rPr>
            </w:pPr>
            <w:r w:rsidRPr="006F2555">
              <w:rPr>
                <w:rFonts w:ascii="Arial" w:eastAsia="Times New Roman" w:hAnsi="Arial" w:cs="Arial"/>
                <w:color w:val="000000"/>
                <w:sz w:val="16"/>
                <w:szCs w:val="16"/>
              </w:rPr>
              <w:t>Distributive Education</w:t>
            </w:r>
          </w:p>
        </w:tc>
        <w:tc>
          <w:tcPr>
            <w:tcW w:w="810" w:type="dxa"/>
            <w:vMerge/>
            <w:tcBorders>
              <w:top w:val="nil"/>
              <w:left w:val="single" w:sz="4" w:space="0" w:color="auto"/>
              <w:bottom w:val="single" w:sz="4" w:space="0" w:color="000000"/>
              <w:right w:val="nil"/>
            </w:tcBorders>
            <w:vAlign w:val="center"/>
            <w:hideMark/>
          </w:tcPr>
          <w:p w14:paraId="3A5485BB" w14:textId="77777777" w:rsidR="002F16E4" w:rsidRPr="006F2555" w:rsidRDefault="002F16E4" w:rsidP="00221A1D">
            <w:pPr>
              <w:spacing w:after="0" w:line="240" w:lineRule="auto"/>
              <w:rPr>
                <w:rFonts w:ascii="Arial" w:eastAsia="Times New Roman" w:hAnsi="Arial" w:cs="Arial"/>
                <w:color w:val="000000"/>
                <w:sz w:val="16"/>
                <w:szCs w:val="16"/>
              </w:rPr>
            </w:pPr>
          </w:p>
        </w:tc>
        <w:tc>
          <w:tcPr>
            <w:tcW w:w="3150" w:type="dxa"/>
            <w:vMerge/>
            <w:tcBorders>
              <w:top w:val="single" w:sz="4" w:space="0" w:color="auto"/>
              <w:left w:val="nil"/>
              <w:bottom w:val="single" w:sz="4" w:space="0" w:color="000000"/>
              <w:right w:val="single" w:sz="4" w:space="0" w:color="000000"/>
            </w:tcBorders>
            <w:vAlign w:val="center"/>
            <w:hideMark/>
          </w:tcPr>
          <w:p w14:paraId="579B3BA3" w14:textId="77777777" w:rsidR="002F16E4" w:rsidRPr="006F2555" w:rsidRDefault="002F16E4" w:rsidP="00221A1D">
            <w:pPr>
              <w:spacing w:after="0" w:line="240" w:lineRule="auto"/>
              <w:rPr>
                <w:rFonts w:ascii="Arial" w:eastAsia="Times New Roman" w:hAnsi="Arial" w:cs="Arial"/>
                <w:color w:val="000000"/>
                <w:sz w:val="16"/>
                <w:szCs w:val="16"/>
              </w:rPr>
            </w:pPr>
          </w:p>
        </w:tc>
        <w:tc>
          <w:tcPr>
            <w:tcW w:w="900" w:type="dxa"/>
            <w:vMerge w:val="restart"/>
            <w:tcBorders>
              <w:top w:val="nil"/>
              <w:left w:val="single" w:sz="4" w:space="0" w:color="auto"/>
              <w:bottom w:val="single" w:sz="8" w:space="0" w:color="000000"/>
              <w:right w:val="nil"/>
            </w:tcBorders>
            <w:shd w:val="clear" w:color="auto" w:fill="auto"/>
            <w:vAlign w:val="center"/>
            <w:hideMark/>
          </w:tcPr>
          <w:p w14:paraId="794BBAD9" w14:textId="77777777" w:rsidR="002F16E4" w:rsidRPr="006F2555" w:rsidRDefault="002F16E4" w:rsidP="00221A1D">
            <w:pPr>
              <w:spacing w:after="0" w:line="240" w:lineRule="auto"/>
              <w:jc w:val="center"/>
              <w:rPr>
                <w:rFonts w:ascii="Arial" w:eastAsia="Times New Roman" w:hAnsi="Arial" w:cs="Arial"/>
                <w:color w:val="000000"/>
                <w:sz w:val="16"/>
                <w:szCs w:val="16"/>
              </w:rPr>
            </w:pPr>
            <w:r w:rsidRPr="006F2555">
              <w:rPr>
                <w:rFonts w:ascii="Arial" w:eastAsia="Times New Roman" w:hAnsi="Arial" w:cs="Arial"/>
                <w:color w:val="000000"/>
                <w:sz w:val="16"/>
                <w:szCs w:val="16"/>
              </w:rPr>
              <w:t>000ZY</w:t>
            </w:r>
          </w:p>
        </w:tc>
        <w:tc>
          <w:tcPr>
            <w:tcW w:w="1980" w:type="dxa"/>
            <w:vMerge w:val="restart"/>
            <w:tcBorders>
              <w:top w:val="single" w:sz="4" w:space="0" w:color="auto"/>
              <w:left w:val="nil"/>
              <w:bottom w:val="single" w:sz="8" w:space="0" w:color="000000"/>
              <w:right w:val="single" w:sz="8" w:space="0" w:color="000000"/>
            </w:tcBorders>
            <w:shd w:val="clear" w:color="auto" w:fill="auto"/>
            <w:hideMark/>
          </w:tcPr>
          <w:p w14:paraId="694C007B" w14:textId="77777777" w:rsidR="002F16E4" w:rsidRPr="006F2555" w:rsidRDefault="002F16E4" w:rsidP="00221A1D">
            <w:pPr>
              <w:spacing w:after="0" w:line="240" w:lineRule="auto"/>
              <w:rPr>
                <w:rFonts w:ascii="Arial" w:eastAsia="Times New Roman" w:hAnsi="Arial" w:cs="Arial"/>
                <w:color w:val="000000"/>
                <w:sz w:val="16"/>
                <w:szCs w:val="16"/>
              </w:rPr>
            </w:pPr>
            <w:r w:rsidRPr="006F2555">
              <w:rPr>
                <w:rFonts w:ascii="Arial" w:eastAsia="Times New Roman" w:hAnsi="Arial" w:cs="Arial"/>
                <w:color w:val="000000"/>
                <w:sz w:val="16"/>
                <w:szCs w:val="16"/>
              </w:rPr>
              <w:t>Alternative Education (self-contained, Facilitator of Instruction)</w:t>
            </w:r>
          </w:p>
        </w:tc>
      </w:tr>
      <w:tr w:rsidR="002F16E4" w:rsidRPr="006F2555" w14:paraId="645B01C8" w14:textId="77777777" w:rsidTr="00B876E8">
        <w:trPr>
          <w:trHeight w:val="315"/>
        </w:trPr>
        <w:tc>
          <w:tcPr>
            <w:tcW w:w="840" w:type="dxa"/>
            <w:tcBorders>
              <w:top w:val="nil"/>
              <w:left w:val="single" w:sz="8" w:space="0" w:color="auto"/>
              <w:bottom w:val="single" w:sz="8" w:space="0" w:color="auto"/>
              <w:right w:val="nil"/>
            </w:tcBorders>
            <w:shd w:val="clear" w:color="auto" w:fill="auto"/>
            <w:hideMark/>
          </w:tcPr>
          <w:p w14:paraId="63868697" w14:textId="77777777" w:rsidR="002F16E4" w:rsidRPr="006F2555" w:rsidRDefault="002F16E4" w:rsidP="00221A1D">
            <w:pPr>
              <w:spacing w:after="0" w:line="240" w:lineRule="auto"/>
              <w:jc w:val="center"/>
              <w:rPr>
                <w:rFonts w:ascii="Arial" w:eastAsia="Times New Roman" w:hAnsi="Arial" w:cs="Arial"/>
                <w:color w:val="000000"/>
                <w:sz w:val="16"/>
                <w:szCs w:val="16"/>
              </w:rPr>
            </w:pPr>
            <w:r w:rsidRPr="006F2555">
              <w:rPr>
                <w:rFonts w:ascii="Arial" w:eastAsia="Times New Roman" w:hAnsi="Arial" w:cs="Arial"/>
                <w:color w:val="000000"/>
                <w:sz w:val="16"/>
                <w:szCs w:val="16"/>
              </w:rPr>
              <w:t>000LT</w:t>
            </w:r>
          </w:p>
        </w:tc>
        <w:tc>
          <w:tcPr>
            <w:tcW w:w="1940" w:type="dxa"/>
            <w:tcBorders>
              <w:top w:val="single" w:sz="4" w:space="0" w:color="auto"/>
              <w:left w:val="nil"/>
              <w:bottom w:val="single" w:sz="8" w:space="0" w:color="auto"/>
              <w:right w:val="single" w:sz="4" w:space="0" w:color="000000"/>
            </w:tcBorders>
            <w:shd w:val="clear" w:color="auto" w:fill="auto"/>
            <w:hideMark/>
          </w:tcPr>
          <w:p w14:paraId="3AE63D86" w14:textId="77777777" w:rsidR="002F16E4" w:rsidRPr="006F2555" w:rsidRDefault="002F16E4" w:rsidP="00221A1D">
            <w:pPr>
              <w:spacing w:after="0" w:line="240" w:lineRule="auto"/>
              <w:rPr>
                <w:rFonts w:ascii="Arial" w:eastAsia="Times New Roman" w:hAnsi="Arial" w:cs="Arial"/>
                <w:color w:val="000000"/>
                <w:sz w:val="16"/>
                <w:szCs w:val="16"/>
              </w:rPr>
            </w:pPr>
            <w:r w:rsidRPr="006F2555">
              <w:rPr>
                <w:rFonts w:ascii="Arial" w:eastAsia="Times New Roman" w:hAnsi="Arial" w:cs="Arial"/>
                <w:color w:val="000000"/>
                <w:sz w:val="16"/>
                <w:szCs w:val="16"/>
              </w:rPr>
              <w:t>Theatre/Performance</w:t>
            </w:r>
          </w:p>
        </w:tc>
        <w:tc>
          <w:tcPr>
            <w:tcW w:w="810" w:type="dxa"/>
            <w:tcBorders>
              <w:top w:val="nil"/>
              <w:left w:val="nil"/>
              <w:bottom w:val="single" w:sz="8" w:space="0" w:color="auto"/>
              <w:right w:val="nil"/>
            </w:tcBorders>
            <w:shd w:val="clear" w:color="auto" w:fill="auto"/>
            <w:hideMark/>
          </w:tcPr>
          <w:p w14:paraId="2DD32262" w14:textId="77777777" w:rsidR="002F16E4" w:rsidRPr="006F2555" w:rsidRDefault="002F16E4" w:rsidP="00221A1D">
            <w:pPr>
              <w:spacing w:after="0" w:line="240" w:lineRule="auto"/>
              <w:jc w:val="center"/>
              <w:rPr>
                <w:rFonts w:ascii="Arial" w:eastAsia="Times New Roman" w:hAnsi="Arial" w:cs="Arial"/>
                <w:color w:val="000000"/>
                <w:sz w:val="16"/>
                <w:szCs w:val="16"/>
              </w:rPr>
            </w:pPr>
            <w:r w:rsidRPr="006F2555">
              <w:rPr>
                <w:rFonts w:ascii="Arial" w:eastAsia="Times New Roman" w:hAnsi="Arial" w:cs="Arial"/>
                <w:color w:val="000000"/>
                <w:sz w:val="16"/>
                <w:szCs w:val="16"/>
              </w:rPr>
              <w:t>000NR</w:t>
            </w:r>
          </w:p>
        </w:tc>
        <w:tc>
          <w:tcPr>
            <w:tcW w:w="3150" w:type="dxa"/>
            <w:tcBorders>
              <w:top w:val="single" w:sz="4" w:space="0" w:color="auto"/>
              <w:left w:val="nil"/>
              <w:bottom w:val="single" w:sz="8" w:space="0" w:color="auto"/>
              <w:right w:val="single" w:sz="4" w:space="0" w:color="000000"/>
            </w:tcBorders>
            <w:shd w:val="clear" w:color="auto" w:fill="auto"/>
            <w:hideMark/>
          </w:tcPr>
          <w:p w14:paraId="17DAE83D" w14:textId="77777777" w:rsidR="002F16E4" w:rsidRPr="006F2555" w:rsidRDefault="002F16E4" w:rsidP="00221A1D">
            <w:pPr>
              <w:spacing w:after="0" w:line="240" w:lineRule="auto"/>
              <w:rPr>
                <w:rFonts w:ascii="Arial" w:eastAsia="Times New Roman" w:hAnsi="Arial" w:cs="Arial"/>
                <w:color w:val="000000"/>
                <w:sz w:val="16"/>
                <w:szCs w:val="16"/>
              </w:rPr>
            </w:pPr>
            <w:r w:rsidRPr="006F2555">
              <w:rPr>
                <w:rFonts w:ascii="Arial" w:eastAsia="Times New Roman" w:hAnsi="Arial" w:cs="Arial"/>
                <w:color w:val="000000"/>
                <w:sz w:val="16"/>
                <w:szCs w:val="16"/>
              </w:rPr>
              <w:t>Computer Science</w:t>
            </w:r>
          </w:p>
        </w:tc>
        <w:tc>
          <w:tcPr>
            <w:tcW w:w="900" w:type="dxa"/>
            <w:vMerge/>
            <w:tcBorders>
              <w:top w:val="nil"/>
              <w:left w:val="single" w:sz="4" w:space="0" w:color="auto"/>
              <w:bottom w:val="single" w:sz="8" w:space="0" w:color="000000"/>
              <w:right w:val="nil"/>
            </w:tcBorders>
            <w:vAlign w:val="center"/>
            <w:hideMark/>
          </w:tcPr>
          <w:p w14:paraId="440C2F72" w14:textId="77777777" w:rsidR="002F16E4" w:rsidRPr="006F2555" w:rsidRDefault="002F16E4" w:rsidP="00221A1D">
            <w:pPr>
              <w:spacing w:after="0" w:line="240" w:lineRule="auto"/>
              <w:rPr>
                <w:rFonts w:ascii="Arial" w:eastAsia="Times New Roman" w:hAnsi="Arial" w:cs="Arial"/>
                <w:color w:val="000000"/>
                <w:sz w:val="16"/>
                <w:szCs w:val="16"/>
              </w:rPr>
            </w:pPr>
          </w:p>
        </w:tc>
        <w:tc>
          <w:tcPr>
            <w:tcW w:w="1980" w:type="dxa"/>
            <w:vMerge/>
            <w:tcBorders>
              <w:top w:val="single" w:sz="4" w:space="0" w:color="auto"/>
              <w:left w:val="nil"/>
              <w:bottom w:val="single" w:sz="8" w:space="0" w:color="000000"/>
              <w:right w:val="single" w:sz="8" w:space="0" w:color="000000"/>
            </w:tcBorders>
            <w:vAlign w:val="center"/>
            <w:hideMark/>
          </w:tcPr>
          <w:p w14:paraId="2285069A" w14:textId="77777777" w:rsidR="002F16E4" w:rsidRPr="006F2555" w:rsidRDefault="002F16E4" w:rsidP="00221A1D">
            <w:pPr>
              <w:spacing w:after="0" w:line="240" w:lineRule="auto"/>
              <w:rPr>
                <w:rFonts w:ascii="Arial" w:eastAsia="Times New Roman" w:hAnsi="Arial" w:cs="Arial"/>
                <w:color w:val="000000"/>
                <w:sz w:val="16"/>
                <w:szCs w:val="16"/>
              </w:rPr>
            </w:pPr>
          </w:p>
        </w:tc>
      </w:tr>
    </w:tbl>
    <w:p w14:paraId="12604C92" w14:textId="77777777" w:rsidR="00484863" w:rsidRDefault="00B876E8"/>
    <w:sectPr w:rsidR="00484863" w:rsidSect="002F16E4">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21F2A"/>
    <w:multiLevelType w:val="multilevel"/>
    <w:tmpl w:val="A5E85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F957E7"/>
    <w:multiLevelType w:val="multilevel"/>
    <w:tmpl w:val="E920E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B025E6"/>
    <w:multiLevelType w:val="multilevel"/>
    <w:tmpl w:val="5CF81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EF50F4"/>
    <w:multiLevelType w:val="multilevel"/>
    <w:tmpl w:val="BEE87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136CEB"/>
    <w:multiLevelType w:val="multilevel"/>
    <w:tmpl w:val="70ECA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0D12AE"/>
    <w:multiLevelType w:val="multilevel"/>
    <w:tmpl w:val="87821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AF3153"/>
    <w:multiLevelType w:val="multilevel"/>
    <w:tmpl w:val="E0583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5359B2"/>
    <w:multiLevelType w:val="multilevel"/>
    <w:tmpl w:val="B6E04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7C7FF6"/>
    <w:multiLevelType w:val="multilevel"/>
    <w:tmpl w:val="AADA1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1"/>
  </w:num>
  <w:num w:numId="4">
    <w:abstractNumId w:val="2"/>
  </w:num>
  <w:num w:numId="5">
    <w:abstractNumId w:val="0"/>
  </w:num>
  <w:num w:numId="6">
    <w:abstractNumId w:val="7"/>
  </w:num>
  <w:num w:numId="7">
    <w:abstractNumId w:val="6"/>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12F"/>
    <w:rsid w:val="000F4422"/>
    <w:rsid w:val="002F16E4"/>
    <w:rsid w:val="003041F5"/>
    <w:rsid w:val="006364AF"/>
    <w:rsid w:val="008416FD"/>
    <w:rsid w:val="00A6212F"/>
    <w:rsid w:val="00B876E8"/>
    <w:rsid w:val="00D521DC"/>
    <w:rsid w:val="00F767B6"/>
    <w:rsid w:val="00F83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4182A"/>
  <w15:chartTrackingRefBased/>
  <w15:docId w15:val="{704BABE6-7EDD-4195-9E9A-41EAF0009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6212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416FD"/>
    <w:rPr>
      <w:color w:val="0000FF"/>
      <w:u w:val="single"/>
    </w:rPr>
  </w:style>
  <w:style w:type="character" w:styleId="FollowedHyperlink">
    <w:name w:val="FollowedHyperlink"/>
    <w:basedOn w:val="DefaultParagraphFont"/>
    <w:uiPriority w:val="99"/>
    <w:semiHidden/>
    <w:unhideWhenUsed/>
    <w:rsid w:val="008416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712290">
      <w:bodyDiv w:val="1"/>
      <w:marLeft w:val="0"/>
      <w:marRight w:val="0"/>
      <w:marTop w:val="0"/>
      <w:marBottom w:val="0"/>
      <w:divBdr>
        <w:top w:val="none" w:sz="0" w:space="0" w:color="auto"/>
        <w:left w:val="none" w:sz="0" w:space="0" w:color="auto"/>
        <w:bottom w:val="none" w:sz="0" w:space="0" w:color="auto"/>
        <w:right w:val="none" w:sz="0" w:space="0" w:color="auto"/>
      </w:divBdr>
    </w:div>
    <w:div w:id="530343619">
      <w:bodyDiv w:val="1"/>
      <w:marLeft w:val="0"/>
      <w:marRight w:val="0"/>
      <w:marTop w:val="0"/>
      <w:marBottom w:val="0"/>
      <w:divBdr>
        <w:top w:val="none" w:sz="0" w:space="0" w:color="auto"/>
        <w:left w:val="none" w:sz="0" w:space="0" w:color="auto"/>
        <w:bottom w:val="none" w:sz="0" w:space="0" w:color="auto"/>
        <w:right w:val="none" w:sz="0" w:space="0" w:color="auto"/>
      </w:divBdr>
    </w:div>
    <w:div w:id="942491431">
      <w:bodyDiv w:val="1"/>
      <w:marLeft w:val="0"/>
      <w:marRight w:val="0"/>
      <w:marTop w:val="0"/>
      <w:marBottom w:val="0"/>
      <w:divBdr>
        <w:top w:val="none" w:sz="0" w:space="0" w:color="auto"/>
        <w:left w:val="none" w:sz="0" w:space="0" w:color="auto"/>
        <w:bottom w:val="none" w:sz="0" w:space="0" w:color="auto"/>
        <w:right w:val="none" w:sz="0" w:space="0" w:color="auto"/>
      </w:divBdr>
    </w:div>
    <w:div w:id="1066681124">
      <w:bodyDiv w:val="1"/>
      <w:marLeft w:val="0"/>
      <w:marRight w:val="0"/>
      <w:marTop w:val="0"/>
      <w:marBottom w:val="0"/>
      <w:divBdr>
        <w:top w:val="none" w:sz="0" w:space="0" w:color="auto"/>
        <w:left w:val="none" w:sz="0" w:space="0" w:color="auto"/>
        <w:bottom w:val="none" w:sz="0" w:space="0" w:color="auto"/>
        <w:right w:val="none" w:sz="0" w:space="0" w:color="auto"/>
      </w:divBdr>
    </w:div>
    <w:div w:id="1302660379">
      <w:bodyDiv w:val="1"/>
      <w:marLeft w:val="0"/>
      <w:marRight w:val="0"/>
      <w:marTop w:val="0"/>
      <w:marBottom w:val="0"/>
      <w:divBdr>
        <w:top w:val="none" w:sz="0" w:space="0" w:color="auto"/>
        <w:left w:val="none" w:sz="0" w:space="0" w:color="auto"/>
        <w:bottom w:val="none" w:sz="0" w:space="0" w:color="auto"/>
        <w:right w:val="none" w:sz="0" w:space="0" w:color="auto"/>
      </w:divBdr>
    </w:div>
    <w:div w:id="1873568310">
      <w:bodyDiv w:val="1"/>
      <w:marLeft w:val="0"/>
      <w:marRight w:val="0"/>
      <w:marTop w:val="0"/>
      <w:marBottom w:val="0"/>
      <w:divBdr>
        <w:top w:val="none" w:sz="0" w:space="0" w:color="auto"/>
        <w:left w:val="none" w:sz="0" w:space="0" w:color="auto"/>
        <w:bottom w:val="none" w:sz="0" w:space="0" w:color="auto"/>
        <w:right w:val="none" w:sz="0" w:space="0" w:color="auto"/>
      </w:divBdr>
    </w:div>
    <w:div w:id="1899513390">
      <w:bodyDiv w:val="1"/>
      <w:marLeft w:val="0"/>
      <w:marRight w:val="0"/>
      <w:marTop w:val="0"/>
      <w:marBottom w:val="0"/>
      <w:divBdr>
        <w:top w:val="none" w:sz="0" w:space="0" w:color="auto"/>
        <w:left w:val="none" w:sz="0" w:space="0" w:color="auto"/>
        <w:bottom w:val="none" w:sz="0" w:space="0" w:color="auto"/>
        <w:right w:val="none" w:sz="0" w:space="0" w:color="auto"/>
      </w:divBdr>
    </w:div>
    <w:div w:id="1943682128">
      <w:bodyDiv w:val="1"/>
      <w:marLeft w:val="0"/>
      <w:marRight w:val="0"/>
      <w:marTop w:val="0"/>
      <w:marBottom w:val="0"/>
      <w:divBdr>
        <w:top w:val="none" w:sz="0" w:space="0" w:color="auto"/>
        <w:left w:val="none" w:sz="0" w:space="0" w:color="auto"/>
        <w:bottom w:val="none" w:sz="0" w:space="0" w:color="auto"/>
        <w:right w:val="none" w:sz="0" w:space="0" w:color="auto"/>
      </w:divBdr>
    </w:div>
    <w:div w:id="201013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ichigan.gov/mde/services/ed-serv/ed-cert/permits-placement/courses-that-can-be-taught"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4E77A166E01441A75B01B75B38D705" ma:contentTypeVersion="13" ma:contentTypeDescription="Create a new document." ma:contentTypeScope="" ma:versionID="7ce5ddbb112755a866136f11ec6683c7">
  <xsd:schema xmlns:xsd="http://www.w3.org/2001/XMLSchema" xmlns:xs="http://www.w3.org/2001/XMLSchema" xmlns:p="http://schemas.microsoft.com/office/2006/metadata/properties" xmlns:ns2="c00c62b6-fbfc-4c9c-86a3-28eadb6312f9" xmlns:ns3="09c04866-85cb-44b8-bcde-3bbcbe4bcb20" targetNamespace="http://schemas.microsoft.com/office/2006/metadata/properties" ma:root="true" ma:fieldsID="afdb0402eedbca8d5b6357a3340b08e6" ns2:_="" ns3:_="">
    <xsd:import namespace="c00c62b6-fbfc-4c9c-86a3-28eadb6312f9"/>
    <xsd:import namespace="09c04866-85cb-44b8-bcde-3bbcbe4bcb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0c62b6-fbfc-4c9c-86a3-28eadb6312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62f7c49-0e59-4a66-b255-37388cff9fe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c04866-85cb-44b8-bcde-3bbcbe4bcb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322cefa-fb62-45c1-bc5a-ee0a03085015}" ma:internalName="TaxCatchAll" ma:showField="CatchAllData" ma:web="09c04866-85cb-44b8-bcde-3bbcbe4bc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9c04866-85cb-44b8-bcde-3bbcbe4bcb20" xsi:nil="true"/>
    <lcf76f155ced4ddcb4097134ff3c332f xmlns="c00c62b6-fbfc-4c9c-86a3-28eadb6312f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1B5B3B-8F85-492F-8D47-C9FDB416E2DC}"/>
</file>

<file path=customXml/itemProps2.xml><?xml version="1.0" encoding="utf-8"?>
<ds:datastoreItem xmlns:ds="http://schemas.openxmlformats.org/officeDocument/2006/customXml" ds:itemID="{03D9849D-74C7-45D2-AF82-5F85C985E7AC}"/>
</file>

<file path=customXml/itemProps3.xml><?xml version="1.0" encoding="utf-8"?>
<ds:datastoreItem xmlns:ds="http://schemas.openxmlformats.org/officeDocument/2006/customXml" ds:itemID="{E25CC130-8374-45D6-AF12-ECD0E331432F}"/>
</file>

<file path=docProps/app.xml><?xml version="1.0" encoding="utf-8"?>
<Properties xmlns="http://schemas.openxmlformats.org/officeDocument/2006/extended-properties" xmlns:vt="http://schemas.openxmlformats.org/officeDocument/2006/docPropsVTypes">
  <Template>Normal</Template>
  <TotalTime>2</TotalTime>
  <Pages>1</Pages>
  <Words>318</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Ottawa Area ISD</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Sexton</dc:creator>
  <cp:keywords/>
  <dc:description/>
  <cp:lastModifiedBy>Emily Taylor</cp:lastModifiedBy>
  <cp:revision>2</cp:revision>
  <dcterms:created xsi:type="dcterms:W3CDTF">2024-06-11T16:26:00Z</dcterms:created>
  <dcterms:modified xsi:type="dcterms:W3CDTF">2024-06-11T16:26:00Z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0x010100154E77A166E01441A75B01B75B38D705</vt:lpwstr>
  </property>
</Properties>
</file>