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34" w:rsidRPr="001571F9" w:rsidRDefault="00DC5734" w:rsidP="00DC5734">
      <w:pPr>
        <w:jc w:val="center"/>
        <w:rPr>
          <w:rFonts w:ascii="Times" w:hAnsi="Times"/>
          <w:b/>
        </w:rPr>
      </w:pPr>
      <w:r w:rsidRPr="001571F9">
        <w:rPr>
          <w:rFonts w:ascii="Times" w:hAnsi="Times"/>
          <w:b/>
        </w:rPr>
        <w:t>Michigan’s Integrated Behavior and Learning Support Initiative (MiBLSi)</w:t>
      </w:r>
    </w:p>
    <w:p w:rsidR="00DC5734" w:rsidRPr="001571F9" w:rsidRDefault="00DC5734" w:rsidP="00DC5734">
      <w:pPr>
        <w:jc w:val="center"/>
        <w:rPr>
          <w:rFonts w:ascii="Times" w:hAnsi="Times"/>
          <w:b/>
        </w:rPr>
      </w:pPr>
      <w:proofErr w:type="gramStart"/>
      <w:r w:rsidRPr="001571F9">
        <w:rPr>
          <w:rFonts w:ascii="Times" w:hAnsi="Times"/>
          <w:b/>
        </w:rPr>
        <w:t>as</w:t>
      </w:r>
      <w:proofErr w:type="gramEnd"/>
      <w:r w:rsidRPr="001571F9">
        <w:rPr>
          <w:rFonts w:ascii="Times" w:hAnsi="Times"/>
          <w:b/>
        </w:rPr>
        <w:t xml:space="preserve"> a Value Added System</w:t>
      </w:r>
    </w:p>
    <w:p w:rsidR="00DC5734" w:rsidRPr="001571F9" w:rsidRDefault="00DC5734" w:rsidP="00DC5734">
      <w:pPr>
        <w:jc w:val="center"/>
        <w:rPr>
          <w:rFonts w:ascii="Times" w:hAnsi="Times"/>
        </w:rPr>
      </w:pPr>
    </w:p>
    <w:p w:rsidR="00222C2B" w:rsidRPr="001571F9" w:rsidRDefault="00222C2B">
      <w:pPr>
        <w:rPr>
          <w:rFonts w:ascii="Times" w:hAnsi="Times"/>
          <w:b/>
        </w:rPr>
      </w:pPr>
      <w:bookmarkStart w:id="0" w:name="OLE_LINK10"/>
      <w:bookmarkStart w:id="1" w:name="OLE_LINK11"/>
      <w:r w:rsidRPr="001571F9">
        <w:rPr>
          <w:rFonts w:ascii="Times" w:hAnsi="Times"/>
          <w:b/>
        </w:rPr>
        <w:t>What is MiBLSi?</w:t>
      </w:r>
    </w:p>
    <w:p w:rsidR="00222C2B" w:rsidRPr="001571F9" w:rsidRDefault="00A46F3B" w:rsidP="00A46F3B">
      <w:pPr>
        <w:ind w:left="540"/>
        <w:rPr>
          <w:rFonts w:ascii="Times" w:hAnsi="Times"/>
        </w:rPr>
      </w:pPr>
      <w:r w:rsidRPr="001571F9">
        <w:rPr>
          <w:rFonts w:ascii="Times" w:hAnsi="Times"/>
        </w:rPr>
        <w:t>MiBLSi is a</w:t>
      </w:r>
      <w:r w:rsidR="00222C2B" w:rsidRPr="001571F9">
        <w:rPr>
          <w:rFonts w:ascii="Times" w:hAnsi="Times"/>
        </w:rPr>
        <w:t xml:space="preserve"> statewide structure to create capacity for an integrated Behavior and Reading Multi-Tiered System of Support (MTSS) that can be implemented with fidelity, is sustainable over time and utilizes data-based decision making at all levels of implementation support</w:t>
      </w:r>
    </w:p>
    <w:p w:rsidR="00222C2B" w:rsidRPr="001571F9" w:rsidRDefault="00222C2B">
      <w:pPr>
        <w:rPr>
          <w:rFonts w:ascii="Times" w:hAnsi="Times"/>
        </w:rPr>
      </w:pPr>
    </w:p>
    <w:p w:rsidR="00A816F7" w:rsidRPr="001571F9" w:rsidRDefault="00A816F7">
      <w:pPr>
        <w:rPr>
          <w:rFonts w:ascii="Times" w:hAnsi="Times"/>
          <w:b/>
        </w:rPr>
      </w:pPr>
      <w:r w:rsidRPr="001571F9">
        <w:rPr>
          <w:rFonts w:ascii="Times" w:hAnsi="Times"/>
          <w:b/>
        </w:rPr>
        <w:t>MiBLS</w:t>
      </w:r>
      <w:r w:rsidR="005146AC">
        <w:rPr>
          <w:rFonts w:ascii="Times" w:hAnsi="Times"/>
          <w:b/>
        </w:rPr>
        <w:t>i</w:t>
      </w:r>
      <w:r w:rsidRPr="001571F9">
        <w:rPr>
          <w:rFonts w:ascii="Times" w:hAnsi="Times"/>
          <w:b/>
        </w:rPr>
        <w:t xml:space="preserve"> Mission</w:t>
      </w:r>
      <w:r w:rsidR="00222C2B" w:rsidRPr="001571F9">
        <w:rPr>
          <w:rFonts w:ascii="Times" w:hAnsi="Times"/>
          <w:b/>
        </w:rPr>
        <w:t xml:space="preserve"> Statement:</w:t>
      </w:r>
    </w:p>
    <w:p w:rsidR="00222C2B" w:rsidRPr="001571F9" w:rsidRDefault="00222C2B" w:rsidP="001D50F4">
      <w:pPr>
        <w:ind w:left="540"/>
        <w:rPr>
          <w:rFonts w:ascii="Times" w:hAnsi="Times"/>
        </w:rPr>
      </w:pPr>
      <w:r w:rsidRPr="001571F9">
        <w:rPr>
          <w:rFonts w:ascii="Times" w:hAnsi="Times"/>
        </w:rPr>
        <w:t>To develop support systems and sustained implementation of a data-driven, problem-solving model in schools and districts to help students become better readers with social skills necessary for success.</w:t>
      </w:r>
    </w:p>
    <w:p w:rsidR="00A816F7" w:rsidRPr="001571F9" w:rsidRDefault="00A816F7">
      <w:pPr>
        <w:rPr>
          <w:rFonts w:ascii="Times" w:hAnsi="Times"/>
        </w:rPr>
      </w:pPr>
    </w:p>
    <w:p w:rsidR="00A816F7" w:rsidRPr="001571F9" w:rsidRDefault="00A816F7">
      <w:pPr>
        <w:rPr>
          <w:rFonts w:ascii="Times" w:hAnsi="Times"/>
          <w:b/>
        </w:rPr>
      </w:pPr>
      <w:r w:rsidRPr="001571F9">
        <w:rPr>
          <w:rFonts w:ascii="Times" w:hAnsi="Times"/>
          <w:b/>
        </w:rPr>
        <w:t>MiBLSi Core Values</w:t>
      </w:r>
    </w:p>
    <w:p w:rsidR="00E60E41" w:rsidRPr="001571F9" w:rsidRDefault="00E60E41" w:rsidP="00E60E41">
      <w:pPr>
        <w:pStyle w:val="ListParagraph"/>
        <w:numPr>
          <w:ilvl w:val="0"/>
          <w:numId w:val="1"/>
        </w:numPr>
        <w:rPr>
          <w:rFonts w:ascii="Times" w:hAnsi="Times"/>
        </w:rPr>
      </w:pPr>
      <w:r w:rsidRPr="001571F9">
        <w:rPr>
          <w:rFonts w:ascii="Times" w:hAnsi="Times"/>
        </w:rPr>
        <w:t>Each and every student should be success</w:t>
      </w:r>
      <w:r w:rsidR="00D757F5" w:rsidRPr="001571F9">
        <w:rPr>
          <w:rFonts w:ascii="Times" w:hAnsi="Times"/>
        </w:rPr>
        <w:t>ful</w:t>
      </w:r>
      <w:r w:rsidRPr="001571F9">
        <w:rPr>
          <w:rFonts w:ascii="Times" w:hAnsi="Times"/>
        </w:rPr>
        <w:t xml:space="preserve"> in school </w:t>
      </w:r>
      <w:r w:rsidR="00D757F5" w:rsidRPr="001571F9">
        <w:rPr>
          <w:rFonts w:ascii="Times" w:hAnsi="Times"/>
        </w:rPr>
        <w:t>in</w:t>
      </w:r>
      <w:r w:rsidRPr="001571F9">
        <w:rPr>
          <w:rFonts w:ascii="Times" w:hAnsi="Times"/>
        </w:rPr>
        <w:t xml:space="preserve"> academic</w:t>
      </w:r>
      <w:r w:rsidR="00D757F5" w:rsidRPr="001571F9">
        <w:rPr>
          <w:rFonts w:ascii="Times" w:hAnsi="Times"/>
        </w:rPr>
        <w:t>s</w:t>
      </w:r>
      <w:r w:rsidRPr="001571F9">
        <w:rPr>
          <w:rFonts w:ascii="Times" w:hAnsi="Times"/>
        </w:rPr>
        <w:t xml:space="preserve"> and social behavior</w:t>
      </w:r>
    </w:p>
    <w:p w:rsidR="00E60E41" w:rsidRPr="001571F9" w:rsidRDefault="00A262A8" w:rsidP="00D757F5">
      <w:pPr>
        <w:pStyle w:val="ListParagraph"/>
        <w:numPr>
          <w:ilvl w:val="0"/>
          <w:numId w:val="1"/>
        </w:numPr>
        <w:rPr>
          <w:rFonts w:ascii="Times" w:hAnsi="Times"/>
        </w:rPr>
      </w:pPr>
      <w:r>
        <w:rPr>
          <w:rFonts w:ascii="Times" w:hAnsi="Times"/>
        </w:rPr>
        <w:t>L</w:t>
      </w:r>
      <w:r w:rsidR="00E60E41" w:rsidRPr="001571F9">
        <w:rPr>
          <w:rFonts w:ascii="Times" w:hAnsi="Times"/>
        </w:rPr>
        <w:t>ocal capacity</w:t>
      </w:r>
      <w:r w:rsidR="00A46F3B" w:rsidRPr="001571F9">
        <w:rPr>
          <w:rFonts w:ascii="Times" w:hAnsi="Times"/>
        </w:rPr>
        <w:t xml:space="preserve"> </w:t>
      </w:r>
      <w:r>
        <w:rPr>
          <w:rFonts w:ascii="Times" w:hAnsi="Times"/>
        </w:rPr>
        <w:t xml:space="preserve">needs to be developed </w:t>
      </w:r>
      <w:r w:rsidR="00A46F3B" w:rsidRPr="001571F9">
        <w:rPr>
          <w:rFonts w:ascii="Times" w:hAnsi="Times"/>
        </w:rPr>
        <w:t xml:space="preserve">at the </w:t>
      </w:r>
      <w:r w:rsidR="00D001B9" w:rsidRPr="001571F9">
        <w:rPr>
          <w:rFonts w:ascii="Times" w:hAnsi="Times"/>
        </w:rPr>
        <w:t>Intermediate School District (</w:t>
      </w:r>
      <w:r w:rsidR="00A46F3B" w:rsidRPr="001571F9">
        <w:rPr>
          <w:rFonts w:ascii="Times" w:hAnsi="Times"/>
        </w:rPr>
        <w:t>ISD</w:t>
      </w:r>
      <w:r w:rsidR="00D001B9" w:rsidRPr="001571F9">
        <w:rPr>
          <w:rFonts w:ascii="Times" w:hAnsi="Times"/>
        </w:rPr>
        <w:t>)</w:t>
      </w:r>
      <w:r w:rsidR="00A46F3B" w:rsidRPr="001571F9">
        <w:rPr>
          <w:rFonts w:ascii="Times" w:hAnsi="Times"/>
        </w:rPr>
        <w:t xml:space="preserve"> and </w:t>
      </w:r>
      <w:r w:rsidR="00D001B9" w:rsidRPr="001571F9">
        <w:rPr>
          <w:rFonts w:ascii="Times" w:hAnsi="Times"/>
        </w:rPr>
        <w:t>Local Education Agency (</w:t>
      </w:r>
      <w:r w:rsidR="00A46F3B" w:rsidRPr="001571F9">
        <w:rPr>
          <w:rFonts w:ascii="Times" w:hAnsi="Times"/>
        </w:rPr>
        <w:t>LEA</w:t>
      </w:r>
      <w:r w:rsidR="00D001B9" w:rsidRPr="001571F9">
        <w:rPr>
          <w:rFonts w:ascii="Times" w:hAnsi="Times"/>
        </w:rPr>
        <w:t>)</w:t>
      </w:r>
      <w:r w:rsidR="00A46F3B" w:rsidRPr="001571F9">
        <w:rPr>
          <w:rFonts w:ascii="Times" w:hAnsi="Times"/>
        </w:rPr>
        <w:t xml:space="preserve"> level</w:t>
      </w:r>
      <w:r w:rsidR="00E60E41" w:rsidRPr="001571F9">
        <w:rPr>
          <w:rFonts w:ascii="Times" w:hAnsi="Times"/>
        </w:rPr>
        <w:t xml:space="preserve"> to implement a multi-tiered system of support</w:t>
      </w:r>
      <w:r w:rsidR="00D757F5" w:rsidRPr="001571F9">
        <w:rPr>
          <w:rFonts w:ascii="Times" w:hAnsi="Times"/>
        </w:rPr>
        <w:t xml:space="preserve"> to increase</w:t>
      </w:r>
      <w:r w:rsidR="00E60E41" w:rsidRPr="001571F9">
        <w:rPr>
          <w:rFonts w:ascii="Times" w:hAnsi="Times"/>
        </w:rPr>
        <w:t xml:space="preserve"> durability and sustainability</w:t>
      </w:r>
      <w:r w:rsidR="00A46F3B" w:rsidRPr="001571F9">
        <w:rPr>
          <w:rFonts w:ascii="Times" w:hAnsi="Times"/>
        </w:rPr>
        <w:t xml:space="preserve"> of </w:t>
      </w:r>
      <w:r w:rsidR="00D757F5" w:rsidRPr="001571F9">
        <w:rPr>
          <w:rFonts w:ascii="Times" w:hAnsi="Times"/>
        </w:rPr>
        <w:t>implementation</w:t>
      </w:r>
    </w:p>
    <w:p w:rsidR="00E60E41" w:rsidRPr="001571F9" w:rsidRDefault="00D757F5" w:rsidP="00D757F5">
      <w:pPr>
        <w:pStyle w:val="ListParagraph"/>
        <w:numPr>
          <w:ilvl w:val="0"/>
          <w:numId w:val="1"/>
        </w:numPr>
        <w:rPr>
          <w:rFonts w:ascii="Times" w:hAnsi="Times"/>
        </w:rPr>
      </w:pPr>
      <w:r w:rsidRPr="001571F9">
        <w:rPr>
          <w:rFonts w:ascii="Times" w:hAnsi="Times"/>
        </w:rPr>
        <w:t>The project places an</w:t>
      </w:r>
      <w:r w:rsidR="00A46F3B" w:rsidRPr="001571F9">
        <w:rPr>
          <w:rFonts w:ascii="Times" w:hAnsi="Times"/>
        </w:rPr>
        <w:t xml:space="preserve"> e</w:t>
      </w:r>
      <w:r w:rsidR="00E60E41" w:rsidRPr="001571F9">
        <w:rPr>
          <w:rFonts w:ascii="Times" w:hAnsi="Times"/>
        </w:rPr>
        <w:t>mphasis on data-based decision making</w:t>
      </w:r>
      <w:r w:rsidRPr="001571F9">
        <w:rPr>
          <w:rFonts w:ascii="Times" w:hAnsi="Times"/>
        </w:rPr>
        <w:t>, incorporating</w:t>
      </w:r>
      <w:r w:rsidR="00E60E41" w:rsidRPr="001571F9">
        <w:rPr>
          <w:rFonts w:ascii="Times" w:hAnsi="Times"/>
        </w:rPr>
        <w:t xml:space="preserve"> evaluation as on-going continuous improvement</w:t>
      </w:r>
    </w:p>
    <w:p w:rsidR="00D757F5" w:rsidRPr="001571F9" w:rsidRDefault="00A262A8" w:rsidP="00D757F5">
      <w:pPr>
        <w:pStyle w:val="ListParagraph"/>
        <w:numPr>
          <w:ilvl w:val="0"/>
          <w:numId w:val="1"/>
        </w:numPr>
        <w:rPr>
          <w:rFonts w:ascii="Times" w:hAnsi="Times"/>
        </w:rPr>
      </w:pPr>
      <w:r>
        <w:rPr>
          <w:rFonts w:ascii="Times" w:hAnsi="Times"/>
        </w:rPr>
        <w:t>Successful MTSS implementation</w:t>
      </w:r>
      <w:r w:rsidR="00D757F5" w:rsidRPr="001571F9">
        <w:rPr>
          <w:rFonts w:ascii="Times" w:hAnsi="Times"/>
        </w:rPr>
        <w:t xml:space="preserve"> relies on evidence-based practices that are implemented with fidelity to promote successful outcomes</w:t>
      </w:r>
    </w:p>
    <w:p w:rsidR="00A816F7" w:rsidRPr="001571F9" w:rsidRDefault="00A816F7">
      <w:pPr>
        <w:rPr>
          <w:rFonts w:ascii="Times" w:hAnsi="Times"/>
        </w:rPr>
      </w:pPr>
    </w:p>
    <w:p w:rsidR="00DF04E3" w:rsidRPr="001571F9" w:rsidRDefault="00DF04E3" w:rsidP="00DF04E3">
      <w:pPr>
        <w:rPr>
          <w:rFonts w:ascii="Times" w:hAnsi="Times"/>
          <w:b/>
        </w:rPr>
      </w:pPr>
      <w:bookmarkStart w:id="2" w:name="OLE_LINK12"/>
      <w:bookmarkStart w:id="3" w:name="OLE_LINK13"/>
      <w:bookmarkEnd w:id="0"/>
      <w:bookmarkEnd w:id="1"/>
      <w:r w:rsidRPr="001571F9">
        <w:rPr>
          <w:rFonts w:ascii="Times" w:hAnsi="Times"/>
          <w:b/>
        </w:rPr>
        <w:t>Changes over time in supports provided to project receivers: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470"/>
      </w:tblGrid>
      <w:tr w:rsidR="00DF04E3" w:rsidTr="00DF04E3">
        <w:tc>
          <w:tcPr>
            <w:tcW w:w="1638" w:type="dxa"/>
          </w:tcPr>
          <w:p w:rsidR="00DF04E3" w:rsidRDefault="00DF04E3" w:rsidP="00DF04E3">
            <w:bookmarkStart w:id="4" w:name="OLE_LINK14"/>
            <w:bookmarkStart w:id="5" w:name="OLE_LINK15"/>
            <w:bookmarkEnd w:id="2"/>
            <w:bookmarkEnd w:id="3"/>
            <w:r>
              <w:t>2003-2006</w:t>
            </w:r>
          </w:p>
          <w:bookmarkEnd w:id="4"/>
          <w:bookmarkEnd w:id="5"/>
          <w:p w:rsidR="00DF04E3" w:rsidRDefault="00463061" w:rsidP="00DF04E3">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9pt;margin-top:2.95pt;width:36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wrapcoords="4500 -257 4050 12086 -900 15429 9450 21343 11700 21343 22050 15686 21150 14914 16650 12086 16650 -257 4500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" adj="15429" fillcolor="#4f81bd [3204]" strokecolor="#4579b8 [3044]">
                  <v:fill color2="#a7bfde [1620]" rotate="t" type="gradient">
                    <o:fill v:ext="view" type="gradientUnscaled"/>
                  </v:fill>
                  <v:shadow on="t40000f" opacity="22937f" origin=",.5" offset="0,.63889mm"/>
                  <w10:wrap type="through"/>
                </v:shape>
              </w:pict>
            </w:r>
          </w:p>
        </w:tc>
        <w:tc>
          <w:tcPr>
            <w:tcW w:w="7470" w:type="dxa"/>
          </w:tcPr>
          <w:p w:rsidR="00DF04E3" w:rsidRDefault="00DF04E3" w:rsidP="00DF04E3">
            <w:pPr>
              <w:pStyle w:val="ListParagraph"/>
              <w:numPr>
                <w:ilvl w:val="0"/>
                <w:numId w:val="17"/>
              </w:numPr>
            </w:pPr>
            <w:bookmarkStart w:id="6" w:name="OLE_LINK20"/>
            <w:bookmarkStart w:id="7" w:name="OLE_LINK21"/>
            <w:r w:rsidRPr="00D8214E">
              <w:rPr>
                <w:rFonts w:ascii="Times" w:hAnsi="Times"/>
                <w:b/>
              </w:rPr>
              <w:t>Model Demonstration.</w:t>
            </w:r>
            <w:r w:rsidRPr="00D8214E">
              <w:rPr>
                <w:rFonts w:ascii="Times" w:hAnsi="Times"/>
              </w:rPr>
              <w:t xml:space="preserve"> When the project </w:t>
            </w:r>
            <w:r w:rsidR="00A262A8">
              <w:rPr>
                <w:rFonts w:ascii="Times" w:hAnsi="Times"/>
              </w:rPr>
              <w:t xml:space="preserve">began </w:t>
            </w:r>
            <w:r w:rsidRPr="00D8214E">
              <w:rPr>
                <w:rFonts w:ascii="Times" w:hAnsi="Times"/>
              </w:rPr>
              <w:t xml:space="preserve">in 2003, we invested heavily in model demonstration schools to show that the MiBLSi MTSS model can be successful at a </w:t>
            </w:r>
            <w:proofErr w:type="spellStart"/>
            <w:r w:rsidRPr="00D8214E">
              <w:rPr>
                <w:rFonts w:ascii="Times" w:hAnsi="Times"/>
              </w:rPr>
              <w:t>schoolwide</w:t>
            </w:r>
            <w:proofErr w:type="spellEnd"/>
            <w:r w:rsidRPr="00D8214E">
              <w:rPr>
                <w:rFonts w:ascii="Times" w:hAnsi="Times"/>
              </w:rPr>
              <w:t xml:space="preserve"> level. Schools were provided with stipends to offset substitute teacher costs, allowing for participation in training. Purchased materials were provided, team members were trained and coaches were funded.</w:t>
            </w:r>
            <w:bookmarkEnd w:id="6"/>
            <w:bookmarkEnd w:id="7"/>
          </w:p>
        </w:tc>
      </w:tr>
      <w:tr w:rsidR="00DF04E3" w:rsidTr="00DF04E3">
        <w:tc>
          <w:tcPr>
            <w:tcW w:w="1638" w:type="dxa"/>
          </w:tcPr>
          <w:p w:rsidR="00DF04E3" w:rsidRDefault="00463061" w:rsidP="00DF04E3">
            <w:r>
              <w:rPr>
                <w:noProof/>
              </w:rPr>
              <w:pict>
                <v:shape id="Down Arrow 2" o:spid="_x0000_s1027" type="#_x0000_t67" style="position:absolute;margin-left:9pt;margin-top:49.65pt;width:3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wrapcoords="4500 -600 4050 9000 -450 9600 0 12000 9000 21000 9450 21000 11700 21000 21600 11400 22050 9600 16650 9000 16650 -600 4500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" adj="10800" fillcolor="#4f81bd [3204]" strokecolor="#4579b8 [3044]">
                  <v:fill color2="#a7bfde [1620]" rotate="t" type="gradient">
                    <o:fill v:ext="view" type="gradientUnscaled"/>
                  </v:fill>
                  <v:shadow on="t40000f" opacity="22937f" origin=",.5" offset="0,.63889mm"/>
                  <w10:wrap type="through"/>
                </v:shape>
              </w:pict>
            </w:r>
            <w:bookmarkStart w:id="8" w:name="OLE_LINK16"/>
            <w:bookmarkStart w:id="9" w:name="OLE_LINK17"/>
            <w:r w:rsidR="00DF04E3">
              <w:t>200</w:t>
            </w:r>
            <w:r w:rsidR="00C36901">
              <w:t>6</w:t>
            </w:r>
            <w:r w:rsidR="00DF04E3">
              <w:t>-201</w:t>
            </w:r>
            <w:r w:rsidR="00C36901">
              <w:t>0</w:t>
            </w:r>
            <w:r w:rsidR="00DF04E3">
              <w:t xml:space="preserve"> </w:t>
            </w:r>
            <w:bookmarkEnd w:id="8"/>
            <w:bookmarkEnd w:id="9"/>
            <w:r w:rsidR="00DF04E3" w:rsidRPr="00D8214E">
              <w:rPr>
                <w:sz w:val="22"/>
                <w:szCs w:val="22"/>
              </w:rPr>
              <w:t>with cohort model schools</w:t>
            </w:r>
          </w:p>
        </w:tc>
        <w:tc>
          <w:tcPr>
            <w:tcW w:w="7470" w:type="dxa"/>
          </w:tcPr>
          <w:p w:rsidR="00DF04E3" w:rsidRPr="00D8214E" w:rsidRDefault="00DF04E3" w:rsidP="00DF04E3">
            <w:pPr>
              <w:pStyle w:val="ListParagraph"/>
              <w:numPr>
                <w:ilvl w:val="0"/>
                <w:numId w:val="17"/>
              </w:numPr>
              <w:rPr>
                <w:rFonts w:ascii="Times" w:hAnsi="Times"/>
              </w:rPr>
            </w:pPr>
            <w:bookmarkStart w:id="10" w:name="OLE_LINK22"/>
            <w:bookmarkStart w:id="11" w:name="OLE_LINK23"/>
            <w:r w:rsidRPr="00D06636">
              <w:rPr>
                <w:rFonts w:ascii="Times" w:hAnsi="Times"/>
                <w:b/>
              </w:rPr>
              <w:t>Replication.</w:t>
            </w:r>
            <w:r>
              <w:rPr>
                <w:rFonts w:ascii="Times" w:hAnsi="Times"/>
              </w:rPr>
              <w:t xml:space="preserve"> </w:t>
            </w:r>
            <w:r w:rsidRPr="001571F9">
              <w:rPr>
                <w:rFonts w:ascii="Times" w:hAnsi="Times"/>
              </w:rPr>
              <w:t xml:space="preserve">Once we were able to show that MTSS can be implemented in with much supports in model demonstration schools, we needed to show that the successful effect of MTSS can be replicated across multiple schools </w:t>
            </w:r>
            <w:r w:rsidR="00A262A8">
              <w:rPr>
                <w:rFonts w:ascii="Times" w:hAnsi="Times"/>
              </w:rPr>
              <w:t>at</w:t>
            </w:r>
            <w:r w:rsidRPr="001571F9">
              <w:rPr>
                <w:rFonts w:ascii="Times" w:hAnsi="Times"/>
              </w:rPr>
              <w:t xml:space="preserve"> different locations around the state with different populations.</w:t>
            </w:r>
            <w:bookmarkEnd w:id="10"/>
            <w:bookmarkEnd w:id="11"/>
          </w:p>
        </w:tc>
      </w:tr>
      <w:tr w:rsidR="00DF04E3" w:rsidTr="00DF04E3">
        <w:tc>
          <w:tcPr>
            <w:tcW w:w="1638" w:type="dxa"/>
          </w:tcPr>
          <w:p w:rsidR="00DF04E3" w:rsidRDefault="00DF04E3" w:rsidP="00DF04E3">
            <w:bookmarkStart w:id="12" w:name="OLE_LINK18"/>
            <w:bookmarkStart w:id="13" w:name="OLE_LINK19"/>
            <w:r>
              <w:t>2010-Present</w:t>
            </w:r>
            <w:bookmarkEnd w:id="12"/>
            <w:bookmarkEnd w:id="13"/>
          </w:p>
        </w:tc>
        <w:tc>
          <w:tcPr>
            <w:tcW w:w="7470" w:type="dxa"/>
          </w:tcPr>
          <w:p w:rsidR="00DF04E3" w:rsidRDefault="00DF04E3" w:rsidP="007639BF">
            <w:pPr>
              <w:pStyle w:val="ListParagraph"/>
              <w:numPr>
                <w:ilvl w:val="0"/>
                <w:numId w:val="1"/>
              </w:numPr>
              <w:ind w:left="360"/>
            </w:pPr>
            <w:bookmarkStart w:id="14" w:name="OLE_LINK24"/>
            <w:bookmarkStart w:id="15" w:name="OLE_LINK25"/>
            <w:r w:rsidRPr="00D06636">
              <w:rPr>
                <w:rFonts w:ascii="Times" w:hAnsi="Times"/>
                <w:b/>
              </w:rPr>
              <w:t xml:space="preserve">Scale-Up. </w:t>
            </w:r>
            <w:r w:rsidRPr="001571F9">
              <w:rPr>
                <w:rFonts w:ascii="Times" w:hAnsi="Times"/>
              </w:rPr>
              <w:t xml:space="preserve">After </w:t>
            </w:r>
            <w:r w:rsidR="00A262A8">
              <w:rPr>
                <w:rFonts w:ascii="Times" w:hAnsi="Times"/>
              </w:rPr>
              <w:t xml:space="preserve">demonstrating success through </w:t>
            </w:r>
            <w:r w:rsidRPr="001571F9">
              <w:rPr>
                <w:rFonts w:ascii="Times" w:hAnsi="Times"/>
              </w:rPr>
              <w:t xml:space="preserve">multiple replications of schools implementing MTSS, we needed to move to a more </w:t>
            </w:r>
            <w:r w:rsidR="007639BF" w:rsidRPr="001571F9">
              <w:rPr>
                <w:rFonts w:ascii="Times" w:hAnsi="Times"/>
              </w:rPr>
              <w:t>scalable</w:t>
            </w:r>
            <w:r w:rsidRPr="001571F9">
              <w:rPr>
                <w:rFonts w:ascii="Times" w:hAnsi="Times"/>
              </w:rPr>
              <w:t xml:space="preserve"> and sustainable model</w:t>
            </w:r>
            <w:r w:rsidR="00A262A8">
              <w:rPr>
                <w:rFonts w:ascii="Times" w:hAnsi="Times"/>
              </w:rPr>
              <w:t xml:space="preserve">.  </w:t>
            </w:r>
            <w:r w:rsidRPr="001571F9">
              <w:rPr>
                <w:rFonts w:ascii="Times" w:hAnsi="Times"/>
              </w:rPr>
              <w:t>Scaling of the project requires a different way of providing support to schools</w:t>
            </w:r>
            <w:r w:rsidR="00C36901">
              <w:rPr>
                <w:rFonts w:ascii="Times" w:hAnsi="Times"/>
              </w:rPr>
              <w:t xml:space="preserve"> through developing district capacity</w:t>
            </w:r>
            <w:r w:rsidRPr="001571F9">
              <w:rPr>
                <w:rFonts w:ascii="Times" w:hAnsi="Times"/>
              </w:rPr>
              <w:t xml:space="preserve"> The value added</w:t>
            </w:r>
            <w:r w:rsidR="00A262A8">
              <w:rPr>
                <w:rFonts w:ascii="Times" w:hAnsi="Times"/>
              </w:rPr>
              <w:t xml:space="preserve"> shifted</w:t>
            </w:r>
            <w:r w:rsidRPr="001571F9">
              <w:rPr>
                <w:rFonts w:ascii="Times" w:hAnsi="Times"/>
              </w:rPr>
              <w:t xml:space="preserve"> from providing implementation funding and purchased materials to </w:t>
            </w:r>
            <w:r w:rsidR="00A262A8">
              <w:rPr>
                <w:rFonts w:ascii="Times" w:hAnsi="Times"/>
              </w:rPr>
              <w:t>assisting</w:t>
            </w:r>
            <w:r w:rsidRPr="001571F9">
              <w:rPr>
                <w:rFonts w:ascii="Times" w:hAnsi="Times"/>
              </w:rPr>
              <w:t xml:space="preserve"> ISDs/LEAs </w:t>
            </w:r>
            <w:r w:rsidR="00A262A8">
              <w:rPr>
                <w:rFonts w:ascii="Times" w:hAnsi="Times"/>
              </w:rPr>
              <w:t>with</w:t>
            </w:r>
            <w:r w:rsidRPr="001571F9">
              <w:rPr>
                <w:rFonts w:ascii="Times" w:hAnsi="Times"/>
              </w:rPr>
              <w:t xml:space="preserve"> successful </w:t>
            </w:r>
            <w:r w:rsidR="007639BF" w:rsidRPr="001571F9">
              <w:rPr>
                <w:rFonts w:ascii="Times" w:hAnsi="Times"/>
              </w:rPr>
              <w:t>implement</w:t>
            </w:r>
            <w:r w:rsidR="007639BF">
              <w:rPr>
                <w:rFonts w:ascii="Times" w:hAnsi="Times"/>
              </w:rPr>
              <w:t>ation</w:t>
            </w:r>
            <w:r w:rsidR="00A262A8">
              <w:rPr>
                <w:rFonts w:ascii="Times" w:hAnsi="Times"/>
              </w:rPr>
              <w:t xml:space="preserve"> through </w:t>
            </w:r>
            <w:r w:rsidRPr="001571F9">
              <w:rPr>
                <w:rFonts w:ascii="Times" w:hAnsi="Times"/>
              </w:rPr>
              <w:t>technical assistance, professional development and organizational engineering</w:t>
            </w:r>
            <w:bookmarkEnd w:id="14"/>
            <w:bookmarkEnd w:id="15"/>
            <w:r w:rsidRPr="001571F9">
              <w:rPr>
                <w:rFonts w:ascii="Times" w:hAnsi="Times"/>
              </w:rPr>
              <w:t>.</w:t>
            </w:r>
          </w:p>
        </w:tc>
      </w:tr>
    </w:tbl>
    <w:p w:rsidR="007A2130" w:rsidRDefault="007A2130" w:rsidP="00DC51DB">
      <w:pPr>
        <w:rPr>
          <w:rFonts w:ascii="Times" w:hAnsi="Times"/>
        </w:rPr>
        <w:sectPr w:rsidR="007A2130" w:rsidSect="00556F42">
          <w:headerReference w:type="default" r:id="rId7"/>
          <w:footerReference w:type="even" r:id="rId8"/>
          <w:footerReference w:type="default" r:id="rId9"/>
          <w:pgSz w:w="12240" w:h="15840"/>
          <w:pgMar w:top="1440" w:right="1800" w:bottom="1440" w:left="1800" w:header="720" w:footer="720" w:gutter="0"/>
          <w:cols w:space="720"/>
          <w:docGrid w:linePitch="360"/>
        </w:sectPr>
      </w:pPr>
    </w:p>
    <w:p w:rsidR="00DB3776" w:rsidRPr="001571F9" w:rsidRDefault="00DB3776" w:rsidP="00DC51DB">
      <w:pPr>
        <w:rPr>
          <w:rFonts w:ascii="Times" w:hAnsi="Times"/>
          <w:b/>
        </w:rPr>
      </w:pPr>
      <w:r w:rsidRPr="001571F9">
        <w:rPr>
          <w:rFonts w:ascii="Times" w:hAnsi="Times"/>
          <w:b/>
        </w:rPr>
        <w:lastRenderedPageBreak/>
        <w:t>Addressing Critical Educational Issues:</w:t>
      </w:r>
    </w:p>
    <w:p w:rsidR="00F47BCA" w:rsidRPr="001571F9" w:rsidRDefault="00DC51DB" w:rsidP="00421E4A">
      <w:pPr>
        <w:ind w:left="540"/>
        <w:rPr>
          <w:rFonts w:ascii="Times" w:hAnsi="Times"/>
        </w:rPr>
      </w:pPr>
      <w:bookmarkStart w:id="16" w:name="OLE_LINK26"/>
      <w:bookmarkStart w:id="17" w:name="OLE_LINK27"/>
      <w:r w:rsidRPr="001571F9">
        <w:rPr>
          <w:rFonts w:ascii="Times" w:hAnsi="Times"/>
        </w:rPr>
        <w:t>We understand that schools and district</w:t>
      </w:r>
      <w:r w:rsidR="00337954">
        <w:rPr>
          <w:rFonts w:ascii="Times" w:hAnsi="Times"/>
        </w:rPr>
        <w:t>s</w:t>
      </w:r>
      <w:r w:rsidRPr="001571F9">
        <w:rPr>
          <w:rFonts w:ascii="Times" w:hAnsi="Times"/>
        </w:rPr>
        <w:t xml:space="preserve"> are f</w:t>
      </w:r>
      <w:r w:rsidR="00337954">
        <w:rPr>
          <w:rFonts w:ascii="Times" w:hAnsi="Times"/>
        </w:rPr>
        <w:t>aced with critical issues</w:t>
      </w:r>
      <w:r w:rsidR="00F47BCA" w:rsidRPr="001571F9">
        <w:rPr>
          <w:rFonts w:ascii="Times" w:hAnsi="Times"/>
        </w:rPr>
        <w:t xml:space="preserve"> that </w:t>
      </w:r>
      <w:r w:rsidRPr="001571F9">
        <w:rPr>
          <w:rFonts w:ascii="Times" w:hAnsi="Times"/>
        </w:rPr>
        <w:t xml:space="preserve">must be address as a matter of </w:t>
      </w:r>
      <w:r w:rsidR="00DB3776" w:rsidRPr="001571F9">
        <w:rPr>
          <w:rFonts w:ascii="Times" w:hAnsi="Times"/>
        </w:rPr>
        <w:t>best practice, political factors or legal mandates.</w:t>
      </w:r>
      <w:r w:rsidR="00A262A8">
        <w:rPr>
          <w:rFonts w:ascii="Times" w:hAnsi="Times"/>
        </w:rPr>
        <w:t xml:space="preserve">  This table emphasizes the alignment of the MiBLSi project, as well as overall MTSS </w:t>
      </w:r>
      <w:r w:rsidR="008F2385">
        <w:rPr>
          <w:rFonts w:ascii="Times" w:hAnsi="Times"/>
        </w:rPr>
        <w:t>i</w:t>
      </w:r>
      <w:r w:rsidR="00A262A8">
        <w:rPr>
          <w:rFonts w:ascii="Times" w:hAnsi="Times"/>
        </w:rPr>
        <w:t>mplementation work, with the mandates, priorities and policies of the State of Michigan Department of Education.</w:t>
      </w:r>
      <w:r w:rsidR="008F2385">
        <w:rPr>
          <w:rFonts w:ascii="Times" w:hAnsi="Times"/>
        </w:rPr>
        <w:t xml:space="preserve">  MTSS implementation is not an add-on or additional work.  It is work that is braided within the mission and vision of the MDE, school improvements and </w:t>
      </w:r>
      <w:r w:rsidR="00FA32CB">
        <w:rPr>
          <w:rFonts w:ascii="Times" w:hAnsi="Times"/>
        </w:rPr>
        <w:t>MiBLSi.</w:t>
      </w:r>
    </w:p>
    <w:tbl>
      <w:tblPr>
        <w:tblStyle w:val="TableGrid"/>
        <w:tblW w:w="5000" w:type="pct"/>
        <w:tblLook w:val="04A0"/>
      </w:tblPr>
      <w:tblGrid>
        <w:gridCol w:w="2179"/>
        <w:gridCol w:w="4949"/>
        <w:gridCol w:w="6048"/>
      </w:tblGrid>
      <w:tr w:rsidR="004F74C6" w:rsidRPr="001571F9" w:rsidTr="00421E4A">
        <w:tc>
          <w:tcPr>
            <w:tcW w:w="827" w:type="pct"/>
          </w:tcPr>
          <w:bookmarkEnd w:id="16"/>
          <w:bookmarkEnd w:id="17"/>
          <w:p w:rsidR="001571F9" w:rsidRPr="001571F9" w:rsidRDefault="001571F9" w:rsidP="00DB3776">
            <w:pPr>
              <w:rPr>
                <w:rFonts w:ascii="Times" w:hAnsi="Times"/>
                <w:sz w:val="20"/>
                <w:szCs w:val="20"/>
              </w:rPr>
            </w:pPr>
            <w:r w:rsidRPr="001571F9">
              <w:rPr>
                <w:rFonts w:ascii="Times" w:hAnsi="Times"/>
                <w:sz w:val="20"/>
                <w:szCs w:val="20"/>
              </w:rPr>
              <w:t>Topic</w:t>
            </w:r>
          </w:p>
        </w:tc>
        <w:tc>
          <w:tcPr>
            <w:tcW w:w="1878" w:type="pct"/>
          </w:tcPr>
          <w:p w:rsidR="001571F9" w:rsidRPr="001571F9" w:rsidRDefault="001571F9" w:rsidP="00DB3776">
            <w:pPr>
              <w:rPr>
                <w:rFonts w:ascii="Times" w:hAnsi="Times"/>
                <w:sz w:val="20"/>
                <w:szCs w:val="20"/>
              </w:rPr>
            </w:pPr>
            <w:r w:rsidRPr="001571F9">
              <w:rPr>
                <w:rFonts w:ascii="Times" w:hAnsi="Times"/>
                <w:sz w:val="20"/>
                <w:szCs w:val="20"/>
              </w:rPr>
              <w:t>Description</w:t>
            </w:r>
          </w:p>
        </w:tc>
        <w:tc>
          <w:tcPr>
            <w:tcW w:w="2295" w:type="pct"/>
          </w:tcPr>
          <w:p w:rsidR="001571F9" w:rsidRPr="001571F9" w:rsidRDefault="001571F9" w:rsidP="00DB3776">
            <w:pPr>
              <w:rPr>
                <w:rFonts w:ascii="Times" w:hAnsi="Times"/>
                <w:sz w:val="20"/>
                <w:szCs w:val="20"/>
              </w:rPr>
            </w:pPr>
            <w:r w:rsidRPr="001571F9">
              <w:rPr>
                <w:rFonts w:ascii="Times" w:hAnsi="Times"/>
                <w:sz w:val="20"/>
                <w:szCs w:val="20"/>
              </w:rPr>
              <w:t>Value Added</w:t>
            </w:r>
          </w:p>
        </w:tc>
      </w:tr>
      <w:tr w:rsidR="004F74C6" w:rsidRPr="001571F9" w:rsidTr="00421E4A">
        <w:tc>
          <w:tcPr>
            <w:tcW w:w="827" w:type="pct"/>
          </w:tcPr>
          <w:p w:rsidR="001571F9" w:rsidRPr="001571F9" w:rsidRDefault="001571F9" w:rsidP="00DB3776">
            <w:pPr>
              <w:rPr>
                <w:rFonts w:ascii="Times" w:hAnsi="Times"/>
                <w:sz w:val="20"/>
                <w:szCs w:val="20"/>
              </w:rPr>
            </w:pPr>
            <w:r w:rsidRPr="001571F9">
              <w:rPr>
                <w:rFonts w:ascii="Times" w:hAnsi="Times"/>
                <w:sz w:val="20"/>
                <w:szCs w:val="20"/>
              </w:rPr>
              <w:t>Michigan School Improvement Framework</w:t>
            </w:r>
          </w:p>
        </w:tc>
        <w:tc>
          <w:tcPr>
            <w:tcW w:w="1878" w:type="pct"/>
          </w:tcPr>
          <w:p w:rsidR="000622BE" w:rsidRPr="001571F9" w:rsidRDefault="000622BE" w:rsidP="001571F9">
            <w:pPr>
              <w:numPr>
                <w:ilvl w:val="0"/>
                <w:numId w:val="7"/>
              </w:numPr>
              <w:tabs>
                <w:tab w:val="clear" w:pos="720"/>
              </w:tabs>
              <w:ind w:left="198" w:hanging="270"/>
              <w:rPr>
                <w:rFonts w:ascii="Times" w:hAnsi="Times"/>
                <w:sz w:val="20"/>
                <w:szCs w:val="20"/>
              </w:rPr>
            </w:pPr>
            <w:r w:rsidRPr="001571F9">
              <w:rPr>
                <w:rFonts w:ascii="Times" w:hAnsi="Times"/>
                <w:sz w:val="20"/>
                <w:szCs w:val="20"/>
              </w:rPr>
              <w:t xml:space="preserve">Since the passage of Public Act 25 in 1990, Michigan schools and districts have been required to develop 3-5 year school improvement plans. </w:t>
            </w:r>
          </w:p>
          <w:p w:rsidR="000622BE" w:rsidRPr="001571F9" w:rsidRDefault="000622BE" w:rsidP="001571F9">
            <w:pPr>
              <w:numPr>
                <w:ilvl w:val="0"/>
                <w:numId w:val="7"/>
              </w:numPr>
              <w:tabs>
                <w:tab w:val="clear" w:pos="720"/>
              </w:tabs>
              <w:ind w:left="198" w:hanging="270"/>
              <w:rPr>
                <w:rFonts w:ascii="Times" w:hAnsi="Times"/>
                <w:sz w:val="20"/>
                <w:szCs w:val="20"/>
              </w:rPr>
            </w:pPr>
            <w:r w:rsidRPr="001571F9">
              <w:rPr>
                <w:rFonts w:ascii="Times" w:hAnsi="Times"/>
                <w:sz w:val="20"/>
                <w:szCs w:val="20"/>
              </w:rPr>
              <w:t xml:space="preserve">Schools and districts use these plans as a blueprint to establish goals and objectives that will guide teaching for learning, resource allocation, staff development, data management and assessment. </w:t>
            </w:r>
          </w:p>
          <w:p w:rsidR="001571F9" w:rsidRPr="001571F9" w:rsidRDefault="000622BE" w:rsidP="00DB3776">
            <w:pPr>
              <w:numPr>
                <w:ilvl w:val="0"/>
                <w:numId w:val="7"/>
              </w:numPr>
              <w:tabs>
                <w:tab w:val="clear" w:pos="720"/>
              </w:tabs>
              <w:ind w:left="198" w:hanging="270"/>
              <w:rPr>
                <w:rFonts w:ascii="Times" w:hAnsi="Times"/>
                <w:sz w:val="20"/>
                <w:szCs w:val="20"/>
              </w:rPr>
            </w:pPr>
            <w:r w:rsidRPr="001571F9">
              <w:rPr>
                <w:rFonts w:ascii="Times" w:hAnsi="Times"/>
                <w:sz w:val="20"/>
                <w:szCs w:val="20"/>
              </w:rPr>
              <w:t>They also use it to measure their ability to meet the goals and objectives established in the plan.</w:t>
            </w:r>
          </w:p>
        </w:tc>
        <w:tc>
          <w:tcPr>
            <w:tcW w:w="2295" w:type="pct"/>
          </w:tcPr>
          <w:p w:rsidR="001571F9" w:rsidRPr="001571F9" w:rsidRDefault="00E31086" w:rsidP="00DB3776">
            <w:pPr>
              <w:rPr>
                <w:rFonts w:ascii="Times" w:hAnsi="Times"/>
                <w:sz w:val="20"/>
                <w:szCs w:val="20"/>
              </w:rPr>
            </w:pPr>
            <w:r>
              <w:rPr>
                <w:rFonts w:ascii="Times" w:hAnsi="Times"/>
                <w:sz w:val="20"/>
                <w:szCs w:val="20"/>
              </w:rPr>
              <w:t>The MiBLSi program is aligned with school improvement.  Assessments, data-based decision making and linking data to intervention is embedded within the school improvement framework and strengt</w:t>
            </w:r>
            <w:bookmarkStart w:id="18" w:name="_GoBack"/>
            <w:bookmarkEnd w:id="18"/>
            <w:r>
              <w:rPr>
                <w:rFonts w:ascii="Times" w:hAnsi="Times"/>
                <w:sz w:val="20"/>
                <w:szCs w:val="20"/>
              </w:rPr>
              <w:t xml:space="preserve">hens the school improvement process. </w:t>
            </w:r>
            <w:r w:rsidR="008F2385">
              <w:rPr>
                <w:rFonts w:ascii="Times" w:hAnsi="Times"/>
                <w:sz w:val="20"/>
                <w:szCs w:val="20"/>
              </w:rPr>
              <w:t xml:space="preserve"> MiBLSi emphasizes the need for SMART </w:t>
            </w:r>
            <w:r w:rsidR="007639BF">
              <w:rPr>
                <w:rFonts w:ascii="Times" w:hAnsi="Times"/>
                <w:sz w:val="20"/>
                <w:szCs w:val="20"/>
              </w:rPr>
              <w:t>objectives</w:t>
            </w:r>
            <w:r w:rsidR="008F2385">
              <w:rPr>
                <w:rFonts w:ascii="Times" w:hAnsi="Times"/>
                <w:sz w:val="20"/>
                <w:szCs w:val="20"/>
              </w:rPr>
              <w:t>, aligns with the school improvement framework and assists schools in developing strong academic and behavior goals, objectives and activities that will direct schools toward the work to be done to improve student outcomes.</w:t>
            </w:r>
          </w:p>
        </w:tc>
      </w:tr>
      <w:tr w:rsidR="00D06636" w:rsidRPr="001571F9" w:rsidTr="00421E4A">
        <w:tc>
          <w:tcPr>
            <w:tcW w:w="827" w:type="pct"/>
          </w:tcPr>
          <w:p w:rsidR="00D06636" w:rsidRPr="001571F9" w:rsidRDefault="00D06636" w:rsidP="001571F9">
            <w:pPr>
              <w:rPr>
                <w:rFonts w:ascii="Times" w:hAnsi="Times"/>
                <w:sz w:val="20"/>
                <w:szCs w:val="20"/>
              </w:rPr>
            </w:pPr>
            <w:r>
              <w:rPr>
                <w:rFonts w:ascii="Times" w:hAnsi="Times"/>
                <w:sz w:val="20"/>
                <w:szCs w:val="20"/>
              </w:rPr>
              <w:t>ESEA Flexibility Wavier</w:t>
            </w:r>
          </w:p>
        </w:tc>
        <w:tc>
          <w:tcPr>
            <w:tcW w:w="1878" w:type="pct"/>
          </w:tcPr>
          <w:p w:rsidR="003B1E75" w:rsidRPr="00D06636" w:rsidRDefault="008037FB" w:rsidP="003B1E75">
            <w:pPr>
              <w:numPr>
                <w:ilvl w:val="0"/>
                <w:numId w:val="7"/>
              </w:numPr>
              <w:tabs>
                <w:tab w:val="clear" w:pos="720"/>
              </w:tabs>
              <w:ind w:left="198" w:hanging="270"/>
              <w:rPr>
                <w:rFonts w:ascii="Times" w:hAnsi="Times"/>
                <w:sz w:val="20"/>
                <w:szCs w:val="20"/>
              </w:rPr>
            </w:pPr>
            <w:r>
              <w:rPr>
                <w:rFonts w:ascii="Times" w:hAnsi="Times"/>
                <w:sz w:val="20"/>
                <w:szCs w:val="20"/>
              </w:rPr>
              <w:t>The s</w:t>
            </w:r>
            <w:r w:rsidR="003B1E75" w:rsidRPr="00D06636">
              <w:rPr>
                <w:rFonts w:ascii="Times" w:hAnsi="Times"/>
                <w:sz w:val="20"/>
                <w:szCs w:val="20"/>
              </w:rPr>
              <w:t>tate will continue to guide s</w:t>
            </w:r>
            <w:r w:rsidR="003B1E75">
              <w:rPr>
                <w:rFonts w:ascii="Times" w:hAnsi="Times"/>
                <w:sz w:val="20"/>
                <w:szCs w:val="20"/>
              </w:rPr>
              <w:t xml:space="preserve">chool districts in the analysis </w:t>
            </w:r>
            <w:r w:rsidR="003B1E75" w:rsidRPr="00D06636">
              <w:rPr>
                <w:rFonts w:ascii="Times" w:hAnsi="Times"/>
                <w:sz w:val="20"/>
                <w:szCs w:val="20"/>
              </w:rPr>
              <w:t>of student data in order to provide appropriate levels of student assistance and ensure timely</w:t>
            </w:r>
            <w:r w:rsidR="003B1E75">
              <w:rPr>
                <w:rFonts w:ascii="Times" w:hAnsi="Times"/>
                <w:sz w:val="20"/>
                <w:szCs w:val="20"/>
              </w:rPr>
              <w:t xml:space="preserve"> </w:t>
            </w:r>
            <w:r w:rsidR="003B1E75" w:rsidRPr="00D06636">
              <w:rPr>
                <w:rFonts w:ascii="Times" w:hAnsi="Times"/>
                <w:sz w:val="20"/>
                <w:szCs w:val="20"/>
              </w:rPr>
              <w:t>acquisition in meeting the standards. Michigan’s Integrated Behavior and Learning Support Initiativ</w:t>
            </w:r>
            <w:r>
              <w:rPr>
                <w:rFonts w:ascii="Times" w:hAnsi="Times"/>
                <w:sz w:val="20"/>
                <w:szCs w:val="20"/>
              </w:rPr>
              <w:t xml:space="preserve">e </w:t>
            </w:r>
            <w:proofErr w:type="gramStart"/>
            <w:r>
              <w:rPr>
                <w:rFonts w:ascii="Times" w:hAnsi="Times"/>
                <w:sz w:val="20"/>
                <w:szCs w:val="20"/>
              </w:rPr>
              <w:t>is</w:t>
            </w:r>
            <w:proofErr w:type="gramEnd"/>
            <w:r>
              <w:rPr>
                <w:rFonts w:ascii="Times" w:hAnsi="Times"/>
                <w:sz w:val="20"/>
                <w:szCs w:val="20"/>
              </w:rPr>
              <w:t xml:space="preserve"> included in the Flex</w:t>
            </w:r>
            <w:r w:rsidR="00787AE3">
              <w:rPr>
                <w:rFonts w:ascii="Times" w:hAnsi="Times"/>
                <w:sz w:val="20"/>
                <w:szCs w:val="20"/>
              </w:rPr>
              <w:t>ibility Waiver as an example of a MTSS model supported by the MDE.</w:t>
            </w:r>
          </w:p>
          <w:p w:rsidR="00D06636" w:rsidRPr="001571F9" w:rsidRDefault="00D06636" w:rsidP="003B1E75">
            <w:pPr>
              <w:ind w:left="198"/>
              <w:rPr>
                <w:rFonts w:ascii="Times" w:hAnsi="Times"/>
                <w:sz w:val="20"/>
                <w:szCs w:val="20"/>
              </w:rPr>
            </w:pPr>
          </w:p>
        </w:tc>
        <w:tc>
          <w:tcPr>
            <w:tcW w:w="2295" w:type="pct"/>
          </w:tcPr>
          <w:p w:rsidR="00D06636" w:rsidRDefault="001F43BC" w:rsidP="001F43BC">
            <w:pPr>
              <w:rPr>
                <w:rFonts w:ascii="Times" w:hAnsi="Times"/>
                <w:sz w:val="20"/>
                <w:szCs w:val="20"/>
              </w:rPr>
            </w:pPr>
            <w:r>
              <w:rPr>
                <w:rFonts w:ascii="Times" w:hAnsi="Times"/>
                <w:sz w:val="20"/>
                <w:szCs w:val="20"/>
              </w:rPr>
              <w:t xml:space="preserve">MiBLSi </w:t>
            </w:r>
            <w:r w:rsidR="003B1E75" w:rsidRPr="00D06636">
              <w:rPr>
                <w:rFonts w:ascii="Times" w:hAnsi="Times"/>
                <w:sz w:val="20"/>
                <w:szCs w:val="20"/>
              </w:rPr>
              <w:t>coaches school district personnel on the collection and analysis of academic</w:t>
            </w:r>
            <w:r w:rsidR="003B1E75">
              <w:rPr>
                <w:rFonts w:ascii="Times" w:hAnsi="Times"/>
                <w:sz w:val="20"/>
                <w:szCs w:val="20"/>
              </w:rPr>
              <w:t xml:space="preserve"> </w:t>
            </w:r>
            <w:r w:rsidR="003B1E75" w:rsidRPr="00D06636">
              <w:rPr>
                <w:rFonts w:ascii="Times" w:hAnsi="Times"/>
                <w:sz w:val="20"/>
                <w:szCs w:val="20"/>
              </w:rPr>
              <w:t>and behavioral data, and the implementation of a school</w:t>
            </w:r>
            <w:r>
              <w:rPr>
                <w:rFonts w:ascii="Times" w:hAnsi="Times"/>
                <w:sz w:val="20"/>
                <w:szCs w:val="20"/>
              </w:rPr>
              <w:t xml:space="preserve"> </w:t>
            </w:r>
            <w:r w:rsidR="003B1E75" w:rsidRPr="00D06636">
              <w:rPr>
                <w:rFonts w:ascii="Times" w:hAnsi="Times"/>
                <w:sz w:val="20"/>
                <w:szCs w:val="20"/>
              </w:rPr>
              <w:t>wide tired intervention system.</w:t>
            </w:r>
            <w:r w:rsidR="003B1E75">
              <w:rPr>
                <w:rFonts w:ascii="Times" w:hAnsi="Times"/>
                <w:sz w:val="20"/>
                <w:szCs w:val="20"/>
              </w:rPr>
              <w:t xml:space="preserve"> </w:t>
            </w:r>
            <w:r w:rsidR="00D06636" w:rsidRPr="00D06636">
              <w:rPr>
                <w:rFonts w:ascii="Times" w:hAnsi="Times"/>
                <w:sz w:val="20"/>
                <w:szCs w:val="20"/>
              </w:rPr>
              <w:t>Additionally,</w:t>
            </w:r>
            <w:r w:rsidR="003B1E75">
              <w:rPr>
                <w:rFonts w:ascii="Times" w:hAnsi="Times"/>
                <w:sz w:val="20"/>
                <w:szCs w:val="20"/>
              </w:rPr>
              <w:t xml:space="preserve"> </w:t>
            </w:r>
            <w:r w:rsidR="00FF6D61">
              <w:rPr>
                <w:rFonts w:ascii="Times" w:hAnsi="Times"/>
                <w:sz w:val="20"/>
                <w:szCs w:val="20"/>
              </w:rPr>
              <w:t>a</w:t>
            </w:r>
            <w:r w:rsidR="00D06636" w:rsidRPr="00D06636">
              <w:rPr>
                <w:rFonts w:ascii="Times" w:hAnsi="Times"/>
                <w:sz w:val="20"/>
                <w:szCs w:val="20"/>
              </w:rPr>
              <w:t xml:space="preserve"> MDE multi</w:t>
            </w:r>
            <w:r>
              <w:rPr>
                <w:rFonts w:ascii="Times" w:hAnsi="Times"/>
                <w:sz w:val="20"/>
                <w:szCs w:val="20"/>
              </w:rPr>
              <w:t xml:space="preserve"> </w:t>
            </w:r>
            <w:r w:rsidR="00D06636" w:rsidRPr="00D06636">
              <w:rPr>
                <w:rFonts w:ascii="Times" w:hAnsi="Times"/>
                <w:sz w:val="20"/>
                <w:szCs w:val="20"/>
              </w:rPr>
              <w:t>office team has provided materials and trainings on tiered intervention to districts not</w:t>
            </w:r>
            <w:r w:rsidR="003B1E75">
              <w:rPr>
                <w:rFonts w:ascii="Times" w:hAnsi="Times"/>
                <w:sz w:val="20"/>
                <w:szCs w:val="20"/>
              </w:rPr>
              <w:t xml:space="preserve"> </w:t>
            </w:r>
            <w:r w:rsidR="00D06636" w:rsidRPr="00D06636">
              <w:rPr>
                <w:rFonts w:ascii="Times" w:hAnsi="Times"/>
                <w:sz w:val="20"/>
                <w:szCs w:val="20"/>
              </w:rPr>
              <w:t>involved in MiBLSi. The core elements of a tiered intervention syste</w:t>
            </w:r>
            <w:r w:rsidR="003B1E75">
              <w:rPr>
                <w:rFonts w:ascii="Times" w:hAnsi="Times"/>
                <w:sz w:val="20"/>
                <w:szCs w:val="20"/>
              </w:rPr>
              <w:t xml:space="preserve">m have been integrated into the </w:t>
            </w:r>
            <w:r w:rsidR="00D06636" w:rsidRPr="00D06636">
              <w:rPr>
                <w:rFonts w:ascii="Times" w:hAnsi="Times"/>
                <w:sz w:val="20"/>
                <w:szCs w:val="20"/>
              </w:rPr>
              <w:t>school improvement process to ensure that any student who is not progressing toward the standards</w:t>
            </w:r>
            <w:r w:rsidR="003B1E75">
              <w:rPr>
                <w:rFonts w:ascii="Times" w:hAnsi="Times"/>
                <w:sz w:val="20"/>
                <w:szCs w:val="20"/>
              </w:rPr>
              <w:t xml:space="preserve"> </w:t>
            </w:r>
            <w:r w:rsidR="00D06636" w:rsidRPr="00D06636">
              <w:rPr>
                <w:rFonts w:ascii="Times" w:hAnsi="Times"/>
                <w:sz w:val="20"/>
                <w:szCs w:val="20"/>
              </w:rPr>
              <w:t>will receive additional assistance.</w:t>
            </w:r>
          </w:p>
        </w:tc>
      </w:tr>
      <w:tr w:rsidR="004F74C6" w:rsidRPr="001571F9" w:rsidTr="00421E4A">
        <w:tc>
          <w:tcPr>
            <w:tcW w:w="827" w:type="pct"/>
          </w:tcPr>
          <w:p w:rsidR="001571F9" w:rsidRPr="001571F9" w:rsidRDefault="001571F9" w:rsidP="001571F9">
            <w:pPr>
              <w:rPr>
                <w:rFonts w:ascii="Times" w:hAnsi="Times"/>
                <w:sz w:val="20"/>
                <w:szCs w:val="20"/>
              </w:rPr>
            </w:pPr>
            <w:r w:rsidRPr="001571F9">
              <w:rPr>
                <w:rFonts w:ascii="Times" w:hAnsi="Times"/>
                <w:sz w:val="20"/>
                <w:szCs w:val="20"/>
              </w:rPr>
              <w:t>Bully Prevention</w:t>
            </w:r>
          </w:p>
        </w:tc>
        <w:tc>
          <w:tcPr>
            <w:tcW w:w="1878" w:type="pct"/>
          </w:tcPr>
          <w:p w:rsidR="000622BE" w:rsidRPr="001571F9" w:rsidRDefault="000622BE" w:rsidP="001571F9">
            <w:pPr>
              <w:numPr>
                <w:ilvl w:val="0"/>
                <w:numId w:val="7"/>
              </w:numPr>
              <w:tabs>
                <w:tab w:val="clear" w:pos="720"/>
              </w:tabs>
              <w:ind w:left="198" w:hanging="270"/>
              <w:rPr>
                <w:rFonts w:ascii="Times" w:hAnsi="Times"/>
                <w:sz w:val="20"/>
                <w:szCs w:val="20"/>
              </w:rPr>
            </w:pPr>
            <w:r w:rsidRPr="001571F9">
              <w:rPr>
                <w:rFonts w:ascii="Times" w:hAnsi="Times"/>
                <w:sz w:val="20"/>
                <w:szCs w:val="20"/>
              </w:rPr>
              <w:t>Act 241 (Matt’s Safe School Law)</w:t>
            </w:r>
          </w:p>
          <w:p w:rsidR="001571F9" w:rsidRPr="001571F9" w:rsidRDefault="000622BE" w:rsidP="00DB3776">
            <w:pPr>
              <w:numPr>
                <w:ilvl w:val="0"/>
                <w:numId w:val="7"/>
              </w:numPr>
              <w:tabs>
                <w:tab w:val="clear" w:pos="720"/>
              </w:tabs>
              <w:ind w:left="198" w:hanging="270"/>
              <w:rPr>
                <w:rFonts w:ascii="Times" w:hAnsi="Times"/>
                <w:sz w:val="20"/>
                <w:szCs w:val="20"/>
              </w:rPr>
            </w:pPr>
            <w:r w:rsidRPr="001571F9">
              <w:rPr>
                <w:rFonts w:ascii="Times" w:hAnsi="Times"/>
                <w:sz w:val="20"/>
                <w:szCs w:val="20"/>
              </w:rPr>
              <w:t xml:space="preserve">Mandate that all school districts have anti-bullying policies in place by the end of the 2011-2012 school </w:t>
            </w:r>
            <w:proofErr w:type="gramStart"/>
            <w:r w:rsidRPr="001571F9">
              <w:rPr>
                <w:rFonts w:ascii="Times" w:hAnsi="Times"/>
                <w:sz w:val="20"/>
                <w:szCs w:val="20"/>
              </w:rPr>
              <w:t>year</w:t>
            </w:r>
            <w:proofErr w:type="gramEnd"/>
            <w:r w:rsidRPr="001571F9">
              <w:rPr>
                <w:rFonts w:ascii="Times" w:hAnsi="Times"/>
                <w:sz w:val="20"/>
                <w:szCs w:val="20"/>
              </w:rPr>
              <w:t>.</w:t>
            </w:r>
          </w:p>
        </w:tc>
        <w:tc>
          <w:tcPr>
            <w:tcW w:w="2295" w:type="pct"/>
          </w:tcPr>
          <w:p w:rsidR="001571F9" w:rsidRPr="001571F9" w:rsidRDefault="009807C1" w:rsidP="008F2385">
            <w:pPr>
              <w:rPr>
                <w:rFonts w:ascii="Times" w:hAnsi="Times"/>
                <w:sz w:val="20"/>
                <w:szCs w:val="20"/>
              </w:rPr>
            </w:pPr>
            <w:r>
              <w:rPr>
                <w:rFonts w:ascii="Times" w:hAnsi="Times"/>
                <w:sz w:val="20"/>
                <w:szCs w:val="20"/>
              </w:rPr>
              <w:t xml:space="preserve">MiBLSi </w:t>
            </w:r>
            <w:r w:rsidR="008F2385">
              <w:rPr>
                <w:rFonts w:ascii="Times" w:hAnsi="Times"/>
                <w:sz w:val="20"/>
                <w:szCs w:val="20"/>
              </w:rPr>
              <w:t xml:space="preserve">provides information, training and resources on a </w:t>
            </w:r>
            <w:r>
              <w:rPr>
                <w:rFonts w:ascii="Times" w:hAnsi="Times"/>
                <w:sz w:val="20"/>
                <w:szCs w:val="20"/>
              </w:rPr>
              <w:t>comprehensive bully prevention program</w:t>
            </w:r>
            <w:r w:rsidR="008F2385">
              <w:rPr>
                <w:rFonts w:ascii="Times" w:hAnsi="Times"/>
                <w:sz w:val="20"/>
                <w:szCs w:val="20"/>
              </w:rPr>
              <w:t xml:space="preserve"> that is embedded within and aligns with </w:t>
            </w:r>
            <w:proofErr w:type="spellStart"/>
            <w:r w:rsidR="008F2385">
              <w:rPr>
                <w:rFonts w:ascii="Times" w:hAnsi="Times"/>
                <w:sz w:val="20"/>
                <w:szCs w:val="20"/>
              </w:rPr>
              <w:t>schoolwide</w:t>
            </w:r>
            <w:proofErr w:type="spellEnd"/>
            <w:r w:rsidR="008F2385">
              <w:rPr>
                <w:rFonts w:ascii="Times" w:hAnsi="Times"/>
                <w:sz w:val="20"/>
                <w:szCs w:val="20"/>
              </w:rPr>
              <w:t xml:space="preserve"> </w:t>
            </w:r>
            <w:r w:rsidR="008F2385" w:rsidRPr="000622BE">
              <w:rPr>
                <w:rFonts w:ascii="Times" w:hAnsi="Times"/>
                <w:sz w:val="20"/>
                <w:szCs w:val="20"/>
              </w:rPr>
              <w:t>Positive Behavioral Interventions and Supports</w:t>
            </w:r>
            <w:r w:rsidR="008F2385">
              <w:rPr>
                <w:rFonts w:ascii="Times" w:hAnsi="Times"/>
                <w:sz w:val="20"/>
                <w:szCs w:val="20"/>
              </w:rPr>
              <w:t xml:space="preserve"> (PBIS)</w:t>
            </w:r>
            <w:r>
              <w:rPr>
                <w:rFonts w:ascii="Times" w:hAnsi="Times"/>
                <w:sz w:val="20"/>
                <w:szCs w:val="20"/>
              </w:rPr>
              <w:t xml:space="preserve"> that is based on research and is embedded in a </w:t>
            </w:r>
            <w:proofErr w:type="spellStart"/>
            <w:r>
              <w:rPr>
                <w:rFonts w:ascii="Times" w:hAnsi="Times"/>
                <w:sz w:val="20"/>
                <w:szCs w:val="20"/>
              </w:rPr>
              <w:t>schoolwide</w:t>
            </w:r>
            <w:proofErr w:type="spellEnd"/>
            <w:r>
              <w:rPr>
                <w:rFonts w:ascii="Times" w:hAnsi="Times"/>
                <w:sz w:val="20"/>
                <w:szCs w:val="20"/>
              </w:rPr>
              <w:t xml:space="preserve"> model of supports.</w:t>
            </w:r>
            <w:r w:rsidR="008F2385">
              <w:rPr>
                <w:rFonts w:ascii="Times" w:hAnsi="Times"/>
                <w:sz w:val="20"/>
                <w:szCs w:val="20"/>
              </w:rPr>
              <w:t xml:space="preserve">  MiBLSi also provides guidance and tools around tracking of peer-to-peer disrespectful behavior and assessments for schools to utilize in an effort to take a preventative approach to decreasing bullying behavior in their schools/districts.</w:t>
            </w:r>
          </w:p>
        </w:tc>
      </w:tr>
      <w:tr w:rsidR="004F74C6" w:rsidRPr="001571F9" w:rsidTr="00421E4A">
        <w:tc>
          <w:tcPr>
            <w:tcW w:w="827" w:type="pct"/>
          </w:tcPr>
          <w:p w:rsidR="001571F9" w:rsidRPr="001571F9" w:rsidRDefault="001571F9" w:rsidP="00DB3776">
            <w:pPr>
              <w:rPr>
                <w:rFonts w:ascii="Times" w:hAnsi="Times"/>
                <w:sz w:val="20"/>
                <w:szCs w:val="20"/>
              </w:rPr>
            </w:pPr>
            <w:r>
              <w:rPr>
                <w:rFonts w:ascii="Times" w:hAnsi="Times"/>
                <w:sz w:val="20"/>
                <w:szCs w:val="20"/>
              </w:rPr>
              <w:t>Drop Out Prevention</w:t>
            </w:r>
          </w:p>
        </w:tc>
        <w:tc>
          <w:tcPr>
            <w:tcW w:w="1878" w:type="pct"/>
          </w:tcPr>
          <w:p w:rsidR="000622BE" w:rsidRPr="001571F9" w:rsidRDefault="000622BE" w:rsidP="001571F9">
            <w:pPr>
              <w:numPr>
                <w:ilvl w:val="0"/>
                <w:numId w:val="7"/>
              </w:numPr>
              <w:tabs>
                <w:tab w:val="clear" w:pos="720"/>
              </w:tabs>
              <w:ind w:left="198" w:hanging="270"/>
              <w:rPr>
                <w:rFonts w:ascii="Times" w:hAnsi="Times"/>
                <w:sz w:val="20"/>
                <w:szCs w:val="20"/>
              </w:rPr>
            </w:pPr>
            <w:r w:rsidRPr="001571F9">
              <w:rPr>
                <w:rFonts w:ascii="Times" w:hAnsi="Times"/>
                <w:sz w:val="20"/>
                <w:szCs w:val="20"/>
              </w:rPr>
              <w:t>Superintendent Flanagan’s Dropout Challenge</w:t>
            </w:r>
          </w:p>
          <w:p w:rsidR="000622BE" w:rsidRPr="001571F9" w:rsidRDefault="000622BE" w:rsidP="001571F9">
            <w:pPr>
              <w:numPr>
                <w:ilvl w:val="0"/>
                <w:numId w:val="7"/>
              </w:numPr>
              <w:tabs>
                <w:tab w:val="clear" w:pos="720"/>
              </w:tabs>
              <w:ind w:left="198" w:hanging="270"/>
              <w:rPr>
                <w:rFonts w:ascii="Times" w:hAnsi="Times"/>
                <w:sz w:val="20"/>
                <w:szCs w:val="20"/>
              </w:rPr>
            </w:pPr>
            <w:r w:rsidRPr="001571F9">
              <w:rPr>
                <w:rFonts w:ascii="Times" w:hAnsi="Times"/>
                <w:sz w:val="20"/>
                <w:szCs w:val="20"/>
              </w:rPr>
              <w:t>Nearly 1/3 of schools have signed up for this challenge</w:t>
            </w:r>
          </w:p>
          <w:p w:rsidR="001571F9" w:rsidRPr="001571F9" w:rsidRDefault="000622BE" w:rsidP="00DB3776">
            <w:pPr>
              <w:numPr>
                <w:ilvl w:val="0"/>
                <w:numId w:val="7"/>
              </w:numPr>
              <w:tabs>
                <w:tab w:val="clear" w:pos="720"/>
              </w:tabs>
              <w:ind w:left="198" w:hanging="270"/>
              <w:rPr>
                <w:rFonts w:ascii="Times" w:hAnsi="Times"/>
                <w:sz w:val="20"/>
                <w:szCs w:val="20"/>
              </w:rPr>
            </w:pPr>
            <w:r w:rsidRPr="001571F9">
              <w:rPr>
                <w:rFonts w:ascii="Times" w:hAnsi="Times"/>
                <w:sz w:val="20"/>
                <w:szCs w:val="20"/>
              </w:rPr>
              <w:t xml:space="preserve">Early warning signs include the A-B-C’s: A-Attendance, B-Behavior, and C-Course performance. </w:t>
            </w:r>
            <w:r w:rsidRPr="001571F9">
              <w:rPr>
                <w:rFonts w:ascii="Times" w:hAnsi="Times"/>
                <w:sz w:val="20"/>
                <w:szCs w:val="20"/>
              </w:rPr>
              <w:lastRenderedPageBreak/>
              <w:t xml:space="preserve">These have an 80% accuracy rate of predicting risk of dropout and a 90% accuracy rate of predicting graduation rates within four years. </w:t>
            </w:r>
          </w:p>
        </w:tc>
        <w:tc>
          <w:tcPr>
            <w:tcW w:w="2295" w:type="pct"/>
          </w:tcPr>
          <w:p w:rsidR="001571F9" w:rsidRDefault="000622BE" w:rsidP="00DB3776">
            <w:pPr>
              <w:rPr>
                <w:rFonts w:ascii="Times" w:hAnsi="Times"/>
                <w:sz w:val="20"/>
                <w:szCs w:val="20"/>
              </w:rPr>
            </w:pPr>
            <w:r w:rsidRPr="000622BE">
              <w:rPr>
                <w:rFonts w:ascii="Times" w:hAnsi="Times"/>
                <w:sz w:val="20"/>
                <w:szCs w:val="20"/>
              </w:rPr>
              <w:lastRenderedPageBreak/>
              <w:t xml:space="preserve">MiBLSi addresses </w:t>
            </w:r>
            <w:proofErr w:type="spellStart"/>
            <w:r w:rsidRPr="000622BE">
              <w:rPr>
                <w:rFonts w:ascii="Times" w:hAnsi="Times"/>
                <w:sz w:val="20"/>
                <w:szCs w:val="20"/>
              </w:rPr>
              <w:t>drop out</w:t>
            </w:r>
            <w:proofErr w:type="spellEnd"/>
            <w:r w:rsidRPr="000622BE">
              <w:rPr>
                <w:rFonts w:ascii="Times" w:hAnsi="Times"/>
                <w:sz w:val="20"/>
                <w:szCs w:val="20"/>
              </w:rPr>
              <w:t xml:space="preserve"> prevention and increased graduation rates of student with disabilities by providing educators with access to scientifically based reading instruction, preventing reading failure so students are successful in school as they move through grade levels. </w:t>
            </w:r>
            <w:r w:rsidRPr="000622BE">
              <w:rPr>
                <w:rFonts w:ascii="Times" w:hAnsi="Times"/>
                <w:sz w:val="20"/>
                <w:szCs w:val="20"/>
              </w:rPr>
              <w:lastRenderedPageBreak/>
              <w:t>Additionally, educators apply (PBIS) to recover instructional time previously lost to discipline issues and creating positive learning environments for successful student engagement.  Throughout this process, school and district teams use data for decision making in selecting and improving effective practices based on need.</w:t>
            </w:r>
          </w:p>
          <w:p w:rsidR="00787AE3" w:rsidRPr="001571F9" w:rsidRDefault="00787AE3" w:rsidP="00DB3776">
            <w:pPr>
              <w:rPr>
                <w:rFonts w:ascii="Times" w:hAnsi="Times"/>
                <w:sz w:val="20"/>
                <w:szCs w:val="20"/>
              </w:rPr>
            </w:pPr>
          </w:p>
        </w:tc>
      </w:tr>
      <w:tr w:rsidR="004F74C6" w:rsidRPr="001571F9" w:rsidTr="00421E4A">
        <w:tc>
          <w:tcPr>
            <w:tcW w:w="827" w:type="pct"/>
          </w:tcPr>
          <w:p w:rsidR="001571F9" w:rsidRPr="001571F9" w:rsidRDefault="000F117F" w:rsidP="00DB3776">
            <w:pPr>
              <w:rPr>
                <w:rFonts w:ascii="Times" w:hAnsi="Times"/>
                <w:sz w:val="20"/>
                <w:szCs w:val="20"/>
              </w:rPr>
            </w:pPr>
            <w:r>
              <w:rPr>
                <w:rFonts w:ascii="Times" w:hAnsi="Times"/>
                <w:sz w:val="20"/>
                <w:szCs w:val="20"/>
              </w:rPr>
              <w:lastRenderedPageBreak/>
              <w:t xml:space="preserve">State Board of Education Policy on </w:t>
            </w:r>
            <w:r w:rsidRPr="000F117F">
              <w:rPr>
                <w:rFonts w:ascii="Times" w:hAnsi="Times"/>
                <w:sz w:val="20"/>
                <w:szCs w:val="20"/>
              </w:rPr>
              <w:t>Seclusion and Restraint</w:t>
            </w:r>
          </w:p>
        </w:tc>
        <w:tc>
          <w:tcPr>
            <w:tcW w:w="1878" w:type="pct"/>
          </w:tcPr>
          <w:p w:rsidR="001C1FE1" w:rsidRPr="000F117F" w:rsidRDefault="001C1FE1" w:rsidP="000F117F">
            <w:pPr>
              <w:numPr>
                <w:ilvl w:val="0"/>
                <w:numId w:val="7"/>
              </w:numPr>
              <w:tabs>
                <w:tab w:val="clear" w:pos="720"/>
              </w:tabs>
              <w:ind w:left="198" w:hanging="270"/>
              <w:rPr>
                <w:rFonts w:ascii="Times" w:hAnsi="Times"/>
                <w:sz w:val="20"/>
                <w:szCs w:val="20"/>
              </w:rPr>
            </w:pPr>
            <w:r w:rsidRPr="000F117F">
              <w:rPr>
                <w:rFonts w:ascii="Times" w:hAnsi="Times"/>
                <w:sz w:val="20"/>
                <w:szCs w:val="20"/>
              </w:rPr>
              <w:t>In 2006, Michigan’s State Board of Education passed a voluntary policy (the “</w:t>
            </w:r>
            <w:r w:rsidR="00787AE3">
              <w:rPr>
                <w:rFonts w:ascii="Times" w:hAnsi="Times"/>
                <w:sz w:val="20"/>
                <w:szCs w:val="20"/>
              </w:rPr>
              <w:t>v</w:t>
            </w:r>
            <w:r w:rsidRPr="000F117F">
              <w:rPr>
                <w:rFonts w:ascii="Times" w:hAnsi="Times"/>
                <w:sz w:val="20"/>
                <w:szCs w:val="20"/>
              </w:rPr>
              <w:t xml:space="preserve">oluntary Board </w:t>
            </w:r>
            <w:r w:rsidR="00787AE3">
              <w:rPr>
                <w:rFonts w:ascii="Times" w:hAnsi="Times"/>
                <w:sz w:val="20"/>
                <w:szCs w:val="20"/>
              </w:rPr>
              <w:t>p</w:t>
            </w:r>
            <w:r w:rsidRPr="000F117F">
              <w:rPr>
                <w:rFonts w:ascii="Times" w:hAnsi="Times"/>
                <w:sz w:val="20"/>
                <w:szCs w:val="20"/>
              </w:rPr>
              <w:t xml:space="preserve">olicy”) limiting the use of restraint and seclusion in schools. </w:t>
            </w:r>
          </w:p>
          <w:p w:rsidR="001571F9" w:rsidRPr="000F117F" w:rsidRDefault="001C1FE1" w:rsidP="00DB3776">
            <w:pPr>
              <w:numPr>
                <w:ilvl w:val="0"/>
                <w:numId w:val="7"/>
              </w:numPr>
              <w:tabs>
                <w:tab w:val="clear" w:pos="720"/>
              </w:tabs>
              <w:ind w:left="198" w:hanging="270"/>
              <w:rPr>
                <w:rFonts w:ascii="Times" w:hAnsi="Times"/>
                <w:sz w:val="20"/>
                <w:szCs w:val="20"/>
              </w:rPr>
            </w:pPr>
            <w:r w:rsidRPr="000F117F">
              <w:rPr>
                <w:rFonts w:ascii="Times" w:hAnsi="Times"/>
                <w:sz w:val="20"/>
                <w:szCs w:val="20"/>
              </w:rPr>
              <w:t>The voluntary Board policy recommended banning some practices, limiting others to emergency situations involving harm to self</w:t>
            </w:r>
          </w:p>
        </w:tc>
        <w:tc>
          <w:tcPr>
            <w:tcW w:w="2295" w:type="pct"/>
          </w:tcPr>
          <w:p w:rsidR="001571F9" w:rsidRPr="001571F9" w:rsidRDefault="001F43BC" w:rsidP="00DB3776">
            <w:pPr>
              <w:rPr>
                <w:rFonts w:ascii="Times" w:hAnsi="Times"/>
                <w:sz w:val="20"/>
                <w:szCs w:val="20"/>
              </w:rPr>
            </w:pPr>
            <w:r>
              <w:rPr>
                <w:rFonts w:ascii="Times" w:hAnsi="Times"/>
                <w:sz w:val="20"/>
                <w:szCs w:val="20"/>
              </w:rPr>
              <w:t>MiBLSi provides for prevention of seclusion restraint through a comprehensive system of positive behavioral interventions and supports</w:t>
            </w:r>
          </w:p>
        </w:tc>
      </w:tr>
      <w:tr w:rsidR="004F74C6" w:rsidRPr="001571F9" w:rsidTr="00421E4A">
        <w:tc>
          <w:tcPr>
            <w:tcW w:w="827" w:type="pct"/>
          </w:tcPr>
          <w:p w:rsidR="001571F9" w:rsidRPr="001571F9" w:rsidRDefault="000F117F" w:rsidP="00DB3776">
            <w:pPr>
              <w:rPr>
                <w:rFonts w:ascii="Times" w:hAnsi="Times"/>
                <w:sz w:val="20"/>
                <w:szCs w:val="20"/>
              </w:rPr>
            </w:pPr>
            <w:r>
              <w:rPr>
                <w:rFonts w:ascii="Times" w:hAnsi="Times"/>
                <w:sz w:val="20"/>
                <w:szCs w:val="20"/>
              </w:rPr>
              <w:t>State Board of Education Policy on Positive Behavioral Interventions and Supports</w:t>
            </w:r>
          </w:p>
        </w:tc>
        <w:tc>
          <w:tcPr>
            <w:tcW w:w="1878" w:type="pct"/>
          </w:tcPr>
          <w:p w:rsidR="001571F9" w:rsidRPr="000F117F" w:rsidRDefault="000F117F" w:rsidP="000F117F">
            <w:pPr>
              <w:numPr>
                <w:ilvl w:val="0"/>
                <w:numId w:val="7"/>
              </w:numPr>
              <w:tabs>
                <w:tab w:val="clear" w:pos="720"/>
              </w:tabs>
              <w:ind w:left="198" w:hanging="270"/>
              <w:rPr>
                <w:rFonts w:ascii="Times" w:hAnsi="Times"/>
                <w:sz w:val="20"/>
                <w:szCs w:val="20"/>
              </w:rPr>
            </w:pPr>
            <w:r>
              <w:rPr>
                <w:rFonts w:ascii="Times" w:hAnsi="Times"/>
                <w:sz w:val="20"/>
                <w:szCs w:val="20"/>
              </w:rPr>
              <w:t>It</w:t>
            </w:r>
            <w:r w:rsidRPr="000F117F">
              <w:rPr>
                <w:rFonts w:ascii="Times" w:hAnsi="Times"/>
                <w:sz w:val="20"/>
                <w:szCs w:val="20"/>
              </w:rPr>
              <w:t xml:space="preserve"> is the policy of the State Board of Education that each school district in Michigan </w:t>
            </w:r>
            <w:proofErr w:type="gramStart"/>
            <w:r w:rsidRPr="000F117F">
              <w:rPr>
                <w:rFonts w:ascii="Times" w:hAnsi="Times"/>
                <w:sz w:val="20"/>
                <w:szCs w:val="20"/>
              </w:rPr>
              <w:t>implement</w:t>
            </w:r>
            <w:proofErr w:type="gramEnd"/>
            <w:r w:rsidRPr="000F117F">
              <w:rPr>
                <w:rFonts w:ascii="Times" w:hAnsi="Times"/>
                <w:sz w:val="20"/>
                <w:szCs w:val="20"/>
              </w:rPr>
              <w:t xml:space="preserve"> a system of school-wide positive behavior support strategies.</w:t>
            </w:r>
          </w:p>
        </w:tc>
        <w:tc>
          <w:tcPr>
            <w:tcW w:w="2295" w:type="pct"/>
          </w:tcPr>
          <w:p w:rsidR="001571F9" w:rsidRPr="001571F9" w:rsidRDefault="001F43BC" w:rsidP="00DB3776">
            <w:pPr>
              <w:rPr>
                <w:rFonts w:ascii="Times" w:hAnsi="Times"/>
                <w:sz w:val="20"/>
                <w:szCs w:val="20"/>
              </w:rPr>
            </w:pPr>
            <w:r>
              <w:rPr>
                <w:rFonts w:ascii="Times" w:hAnsi="Times"/>
                <w:sz w:val="20"/>
                <w:szCs w:val="20"/>
              </w:rPr>
              <w:t>MiBL</w:t>
            </w:r>
            <w:r w:rsidR="00A21256">
              <w:rPr>
                <w:rFonts w:ascii="Times" w:hAnsi="Times"/>
                <w:sz w:val="20"/>
                <w:szCs w:val="20"/>
              </w:rPr>
              <w:t xml:space="preserve">Si works with schools and districts to develop a </w:t>
            </w:r>
            <w:proofErr w:type="spellStart"/>
            <w:r w:rsidR="00A21256">
              <w:rPr>
                <w:rFonts w:ascii="Times" w:hAnsi="Times"/>
                <w:sz w:val="20"/>
                <w:szCs w:val="20"/>
              </w:rPr>
              <w:t>schoolwide</w:t>
            </w:r>
            <w:proofErr w:type="spellEnd"/>
            <w:r w:rsidR="00A21256">
              <w:rPr>
                <w:rFonts w:ascii="Times" w:hAnsi="Times"/>
                <w:sz w:val="20"/>
                <w:szCs w:val="20"/>
              </w:rPr>
              <w:t xml:space="preserve"> system of Positive Behavioral System of Supports</w:t>
            </w:r>
          </w:p>
        </w:tc>
      </w:tr>
      <w:tr w:rsidR="004F74C6" w:rsidRPr="001571F9" w:rsidTr="00421E4A">
        <w:tc>
          <w:tcPr>
            <w:tcW w:w="827" w:type="pct"/>
          </w:tcPr>
          <w:p w:rsidR="001C1FE1" w:rsidRPr="001C1FE1" w:rsidRDefault="001C1FE1" w:rsidP="001C1FE1">
            <w:pPr>
              <w:rPr>
                <w:rFonts w:ascii="Times" w:hAnsi="Times"/>
                <w:sz w:val="20"/>
                <w:szCs w:val="20"/>
              </w:rPr>
            </w:pPr>
            <w:r w:rsidRPr="001C1FE1">
              <w:rPr>
                <w:rFonts w:ascii="Times" w:hAnsi="Times"/>
                <w:sz w:val="20"/>
                <w:szCs w:val="20"/>
              </w:rPr>
              <w:t xml:space="preserve">State Board of Education </w:t>
            </w:r>
          </w:p>
          <w:p w:rsidR="001571F9" w:rsidRPr="001571F9" w:rsidRDefault="001C1FE1" w:rsidP="00DB3776">
            <w:pPr>
              <w:rPr>
                <w:rFonts w:ascii="Times" w:hAnsi="Times"/>
                <w:sz w:val="20"/>
                <w:szCs w:val="20"/>
              </w:rPr>
            </w:pPr>
            <w:r w:rsidRPr="001C1FE1">
              <w:rPr>
                <w:rFonts w:ascii="Times" w:hAnsi="Times"/>
                <w:sz w:val="20"/>
                <w:szCs w:val="20"/>
              </w:rPr>
              <w:t>Resolution to Address School Discipline Issues Impacting Student Outcomes</w:t>
            </w:r>
          </w:p>
        </w:tc>
        <w:tc>
          <w:tcPr>
            <w:tcW w:w="1878" w:type="pct"/>
          </w:tcPr>
          <w:p w:rsidR="001C1FE1" w:rsidRPr="001C1FE1" w:rsidRDefault="001C1FE1" w:rsidP="001C1FE1">
            <w:pPr>
              <w:numPr>
                <w:ilvl w:val="0"/>
                <w:numId w:val="7"/>
              </w:numPr>
              <w:tabs>
                <w:tab w:val="clear" w:pos="720"/>
              </w:tabs>
              <w:ind w:left="198" w:hanging="270"/>
              <w:rPr>
                <w:rFonts w:ascii="Times" w:hAnsi="Times"/>
                <w:sz w:val="20"/>
                <w:szCs w:val="20"/>
              </w:rPr>
            </w:pPr>
            <w:r w:rsidRPr="001C1FE1">
              <w:rPr>
                <w:rFonts w:ascii="Times" w:hAnsi="Times"/>
                <w:sz w:val="20"/>
                <w:szCs w:val="20"/>
              </w:rPr>
              <w:t xml:space="preserve">School </w:t>
            </w:r>
            <w:proofErr w:type="gramStart"/>
            <w:r w:rsidRPr="001C1FE1">
              <w:rPr>
                <w:rFonts w:ascii="Times" w:hAnsi="Times"/>
                <w:sz w:val="20"/>
                <w:szCs w:val="20"/>
              </w:rPr>
              <w:t>staff need</w:t>
            </w:r>
            <w:proofErr w:type="gramEnd"/>
            <w:r w:rsidRPr="001C1FE1">
              <w:rPr>
                <w:rFonts w:ascii="Times" w:hAnsi="Times"/>
                <w:sz w:val="20"/>
                <w:szCs w:val="20"/>
              </w:rPr>
              <w:t xml:space="preserve"> effective pre-service and professional development opportunities to garner the skills and knowledge necessary to implement these alternative behavior management strategies. </w:t>
            </w:r>
          </w:p>
          <w:p w:rsidR="001571F9" w:rsidRPr="001571F9" w:rsidRDefault="001571F9" w:rsidP="00DB3776">
            <w:pPr>
              <w:rPr>
                <w:rFonts w:ascii="Times" w:hAnsi="Times"/>
                <w:sz w:val="20"/>
                <w:szCs w:val="20"/>
              </w:rPr>
            </w:pPr>
          </w:p>
        </w:tc>
        <w:tc>
          <w:tcPr>
            <w:tcW w:w="2295" w:type="pct"/>
          </w:tcPr>
          <w:p w:rsidR="001571F9" w:rsidRPr="001571F9" w:rsidRDefault="00A21256" w:rsidP="00DB3776">
            <w:pPr>
              <w:rPr>
                <w:rFonts w:ascii="Times" w:hAnsi="Times"/>
                <w:sz w:val="20"/>
                <w:szCs w:val="20"/>
              </w:rPr>
            </w:pPr>
            <w:r>
              <w:rPr>
                <w:rFonts w:ascii="Times" w:hAnsi="Times"/>
                <w:sz w:val="20"/>
                <w:szCs w:val="20"/>
              </w:rPr>
              <w:t xml:space="preserve">MiBLSi provides coaches, training and technical assistance to help schools and districts develop a </w:t>
            </w:r>
            <w:proofErr w:type="spellStart"/>
            <w:r>
              <w:rPr>
                <w:rFonts w:ascii="Times" w:hAnsi="Times"/>
                <w:sz w:val="20"/>
                <w:szCs w:val="20"/>
              </w:rPr>
              <w:t>schoolwide</w:t>
            </w:r>
            <w:proofErr w:type="spellEnd"/>
            <w:r>
              <w:rPr>
                <w:rFonts w:ascii="Times" w:hAnsi="Times"/>
                <w:sz w:val="20"/>
                <w:szCs w:val="20"/>
              </w:rPr>
              <w:t xml:space="preserve"> system of Positive Behavioral System of Supports</w:t>
            </w:r>
          </w:p>
        </w:tc>
      </w:tr>
      <w:tr w:rsidR="004F74C6" w:rsidRPr="001571F9" w:rsidTr="00421E4A">
        <w:tc>
          <w:tcPr>
            <w:tcW w:w="827" w:type="pct"/>
          </w:tcPr>
          <w:p w:rsidR="001571F9" w:rsidRPr="001571F9" w:rsidRDefault="001C1FE1" w:rsidP="00DB3776">
            <w:pPr>
              <w:rPr>
                <w:rFonts w:ascii="Times" w:hAnsi="Times"/>
                <w:sz w:val="20"/>
                <w:szCs w:val="20"/>
              </w:rPr>
            </w:pPr>
            <w:r>
              <w:rPr>
                <w:rFonts w:ascii="Times" w:hAnsi="Times"/>
                <w:sz w:val="20"/>
                <w:szCs w:val="20"/>
              </w:rPr>
              <w:t xml:space="preserve">State Board of Education </w:t>
            </w:r>
            <w:r w:rsidRPr="001C1FE1">
              <w:rPr>
                <w:rFonts w:ascii="Times" w:hAnsi="Times"/>
                <w:sz w:val="20"/>
                <w:szCs w:val="20"/>
              </w:rPr>
              <w:t>Professional Learning Policy, Standards and Guidance</w:t>
            </w:r>
          </w:p>
        </w:tc>
        <w:tc>
          <w:tcPr>
            <w:tcW w:w="1878" w:type="pct"/>
          </w:tcPr>
          <w:p w:rsidR="001571F9" w:rsidRDefault="001C1FE1" w:rsidP="001C1FE1">
            <w:pPr>
              <w:numPr>
                <w:ilvl w:val="0"/>
                <w:numId w:val="7"/>
              </w:numPr>
              <w:tabs>
                <w:tab w:val="clear" w:pos="720"/>
              </w:tabs>
              <w:ind w:left="198" w:hanging="270"/>
              <w:rPr>
                <w:rFonts w:ascii="Times" w:hAnsi="Times"/>
                <w:sz w:val="20"/>
                <w:szCs w:val="20"/>
              </w:rPr>
            </w:pPr>
            <w:r w:rsidRPr="001C1FE1">
              <w:rPr>
                <w:rFonts w:ascii="Times" w:hAnsi="Times"/>
                <w:sz w:val="20"/>
                <w:szCs w:val="20"/>
              </w:rPr>
              <w:t>Engage personnel in a process of continuous improvement in which evidence and data are used to assess needs, define learning goals, design learning opportunities, and evaluate the effectiveness of the professional learning in meeting identified learning goals</w:t>
            </w:r>
          </w:p>
          <w:p w:rsidR="001C1FE1" w:rsidRPr="00421E4A" w:rsidRDefault="001C1FE1" w:rsidP="00DB3776">
            <w:pPr>
              <w:numPr>
                <w:ilvl w:val="0"/>
                <w:numId w:val="7"/>
              </w:numPr>
              <w:tabs>
                <w:tab w:val="clear" w:pos="720"/>
              </w:tabs>
              <w:ind w:left="198" w:hanging="270"/>
              <w:rPr>
                <w:rFonts w:ascii="Times" w:hAnsi="Times"/>
                <w:sz w:val="20"/>
                <w:szCs w:val="20"/>
              </w:rPr>
            </w:pPr>
            <w:r w:rsidRPr="001C1FE1">
              <w:rPr>
                <w:rFonts w:ascii="Times" w:hAnsi="Times"/>
                <w:sz w:val="20"/>
                <w:szCs w:val="20"/>
              </w:rPr>
              <w:t xml:space="preserve">Align with national and state standards and local school improvement plans to improve job performance and student growth and proficiency; </w:t>
            </w:r>
          </w:p>
        </w:tc>
        <w:tc>
          <w:tcPr>
            <w:tcW w:w="2295" w:type="pct"/>
          </w:tcPr>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Select LEAs who are ready</w:t>
            </w:r>
          </w:p>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Identify LEA Team</w:t>
            </w:r>
          </w:p>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Work with ISDs to provide training, coaching and technical assistance to LEA teams.</w:t>
            </w:r>
          </w:p>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Team implements district plan for school implementation.</w:t>
            </w:r>
          </w:p>
          <w:p w:rsidR="001571F9" w:rsidRPr="001571F9"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Team evaluates/modifies plan.</w:t>
            </w:r>
          </w:p>
        </w:tc>
      </w:tr>
      <w:tr w:rsidR="004F74C6" w:rsidRPr="001571F9" w:rsidTr="00421E4A">
        <w:tc>
          <w:tcPr>
            <w:tcW w:w="827" w:type="pct"/>
          </w:tcPr>
          <w:p w:rsidR="00584070" w:rsidRDefault="00584070" w:rsidP="00DB3776">
            <w:pPr>
              <w:rPr>
                <w:rFonts w:ascii="Times" w:hAnsi="Times"/>
                <w:sz w:val="20"/>
                <w:szCs w:val="20"/>
              </w:rPr>
            </w:pPr>
            <w:r>
              <w:rPr>
                <w:rFonts w:ascii="Times" w:hAnsi="Times"/>
                <w:sz w:val="20"/>
                <w:szCs w:val="20"/>
              </w:rPr>
              <w:t xml:space="preserve">Pending legislation: </w:t>
            </w:r>
            <w:r w:rsidRPr="00584070">
              <w:rPr>
                <w:rFonts w:ascii="Times" w:hAnsi="Times"/>
                <w:sz w:val="20"/>
                <w:szCs w:val="20"/>
              </w:rPr>
              <w:t>Reauthorization of the Elementary and Secondary Education Act (ESEA)</w:t>
            </w:r>
          </w:p>
        </w:tc>
        <w:tc>
          <w:tcPr>
            <w:tcW w:w="1878" w:type="pct"/>
          </w:tcPr>
          <w:p w:rsidR="00584070" w:rsidRPr="00584070" w:rsidRDefault="007A2130" w:rsidP="00584070">
            <w:pPr>
              <w:numPr>
                <w:ilvl w:val="0"/>
                <w:numId w:val="7"/>
              </w:numPr>
              <w:tabs>
                <w:tab w:val="clear" w:pos="720"/>
              </w:tabs>
              <w:ind w:left="198" w:hanging="270"/>
              <w:rPr>
                <w:rFonts w:ascii="Times" w:hAnsi="Times"/>
                <w:sz w:val="20"/>
                <w:szCs w:val="20"/>
              </w:rPr>
            </w:pPr>
            <w:r w:rsidRPr="00584070">
              <w:rPr>
                <w:rFonts w:ascii="Times" w:hAnsi="Times"/>
                <w:sz w:val="20"/>
                <w:szCs w:val="20"/>
              </w:rPr>
              <w:t xml:space="preserve">The (Senate Committee, Chairman Harkin’s) bill will </w:t>
            </w:r>
            <w:r w:rsidR="00584070">
              <w:rPr>
                <w:rFonts w:ascii="Times" w:hAnsi="Times"/>
                <w:sz w:val="20"/>
                <w:szCs w:val="20"/>
              </w:rPr>
              <w:t>likely</w:t>
            </w:r>
            <w:r w:rsidRPr="00584070">
              <w:rPr>
                <w:rFonts w:ascii="Times" w:hAnsi="Times"/>
                <w:sz w:val="20"/>
                <w:szCs w:val="20"/>
              </w:rPr>
              <w:t xml:space="preserve"> contain a definition of "multi-tier system of supports (MTSS)."  A number of general and special education groups have advocated for moving "response to intervention" processes from the IDEA to ESEA, </w:t>
            </w:r>
            <w:r w:rsidRPr="00584070">
              <w:rPr>
                <w:rFonts w:ascii="Times" w:hAnsi="Times"/>
                <w:sz w:val="20"/>
                <w:szCs w:val="20"/>
              </w:rPr>
              <w:lastRenderedPageBreak/>
              <w:t xml:space="preserve">since these processes are targeted at general education students. </w:t>
            </w:r>
          </w:p>
        </w:tc>
        <w:tc>
          <w:tcPr>
            <w:tcW w:w="2295" w:type="pct"/>
          </w:tcPr>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lastRenderedPageBreak/>
              <w:t>Provide training and coaching in evidence-based behavior and academic MTSS.</w:t>
            </w:r>
          </w:p>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Conduct organizational functional assessment to determine additional supports.</w:t>
            </w:r>
          </w:p>
          <w:p w:rsid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Implement targeted supports for schools/classrooms.</w:t>
            </w:r>
          </w:p>
          <w:p w:rsidR="00584070"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lastRenderedPageBreak/>
              <w:t>Evaluate and improve project.</w:t>
            </w:r>
          </w:p>
        </w:tc>
      </w:tr>
      <w:tr w:rsidR="004F74C6" w:rsidRPr="001571F9" w:rsidTr="00421E4A">
        <w:tc>
          <w:tcPr>
            <w:tcW w:w="827" w:type="pct"/>
          </w:tcPr>
          <w:p w:rsidR="00584070" w:rsidRDefault="00584070" w:rsidP="00DB3776">
            <w:pPr>
              <w:rPr>
                <w:rFonts w:ascii="Times" w:hAnsi="Times"/>
                <w:sz w:val="20"/>
                <w:szCs w:val="20"/>
              </w:rPr>
            </w:pPr>
            <w:r>
              <w:rPr>
                <w:rFonts w:ascii="Times" w:hAnsi="Times"/>
                <w:sz w:val="20"/>
                <w:szCs w:val="20"/>
              </w:rPr>
              <w:lastRenderedPageBreak/>
              <w:t xml:space="preserve">Pending legislation: </w:t>
            </w:r>
            <w:r w:rsidRPr="00584070">
              <w:rPr>
                <w:rFonts w:ascii="Times" w:hAnsi="Times"/>
                <w:sz w:val="20"/>
                <w:szCs w:val="20"/>
              </w:rPr>
              <w:t>H.R. 3165 Positive Behavior for Safe and Effective Schools Act</w:t>
            </w:r>
          </w:p>
        </w:tc>
        <w:tc>
          <w:tcPr>
            <w:tcW w:w="1878" w:type="pct"/>
          </w:tcPr>
          <w:p w:rsidR="00584070" w:rsidRPr="00584070" w:rsidRDefault="007A2130" w:rsidP="00584070">
            <w:pPr>
              <w:numPr>
                <w:ilvl w:val="0"/>
                <w:numId w:val="7"/>
              </w:numPr>
              <w:tabs>
                <w:tab w:val="clear" w:pos="720"/>
              </w:tabs>
              <w:ind w:left="198" w:hanging="270"/>
              <w:rPr>
                <w:rFonts w:ascii="Times" w:hAnsi="Times"/>
                <w:sz w:val="20"/>
                <w:szCs w:val="20"/>
              </w:rPr>
            </w:pPr>
            <w:r w:rsidRPr="00584070">
              <w:rPr>
                <w:rFonts w:ascii="Times" w:hAnsi="Times"/>
                <w:sz w:val="20"/>
                <w:szCs w:val="20"/>
              </w:rPr>
              <w:t>Amend ESEA to allow State Education Agencies, Local Education Agencies and schools to increase implementation of school-wide Positive Behavioral Interventions and Supports</w:t>
            </w:r>
          </w:p>
        </w:tc>
        <w:tc>
          <w:tcPr>
            <w:tcW w:w="2295" w:type="pct"/>
          </w:tcPr>
          <w:p w:rsidR="00584070" w:rsidRPr="001571F9" w:rsidRDefault="00421E4A" w:rsidP="00DB3776">
            <w:pPr>
              <w:rPr>
                <w:rFonts w:ascii="Times" w:hAnsi="Times"/>
                <w:sz w:val="20"/>
                <w:szCs w:val="20"/>
              </w:rPr>
            </w:pPr>
            <w:r>
              <w:rPr>
                <w:rFonts w:ascii="Times" w:hAnsi="Times"/>
                <w:sz w:val="20"/>
                <w:szCs w:val="20"/>
              </w:rPr>
              <w:t xml:space="preserve">MiBLSi provides coaches, training and technical assistance to help schools and districts develop a </w:t>
            </w:r>
            <w:proofErr w:type="spellStart"/>
            <w:r>
              <w:rPr>
                <w:rFonts w:ascii="Times" w:hAnsi="Times"/>
                <w:sz w:val="20"/>
                <w:szCs w:val="20"/>
              </w:rPr>
              <w:t>schoolwide</w:t>
            </w:r>
            <w:proofErr w:type="spellEnd"/>
            <w:r>
              <w:rPr>
                <w:rFonts w:ascii="Times" w:hAnsi="Times"/>
                <w:sz w:val="20"/>
                <w:szCs w:val="20"/>
              </w:rPr>
              <w:t xml:space="preserve"> system of Positive Behavioral System of Supports</w:t>
            </w:r>
          </w:p>
        </w:tc>
      </w:tr>
      <w:tr w:rsidR="004F74C6" w:rsidRPr="001571F9" w:rsidTr="00421E4A">
        <w:tc>
          <w:tcPr>
            <w:tcW w:w="827" w:type="pct"/>
          </w:tcPr>
          <w:p w:rsidR="00584070" w:rsidRDefault="00B9310B" w:rsidP="00DB3776">
            <w:pPr>
              <w:rPr>
                <w:rFonts w:ascii="Times" w:hAnsi="Times"/>
                <w:sz w:val="20"/>
                <w:szCs w:val="20"/>
              </w:rPr>
            </w:pPr>
            <w:r>
              <w:rPr>
                <w:rFonts w:ascii="Times" w:hAnsi="Times"/>
                <w:sz w:val="20"/>
                <w:szCs w:val="20"/>
              </w:rPr>
              <w:t xml:space="preserve">Addressing </w:t>
            </w:r>
            <w:proofErr w:type="spellStart"/>
            <w:r>
              <w:rPr>
                <w:rFonts w:ascii="Times" w:hAnsi="Times"/>
                <w:sz w:val="20"/>
                <w:szCs w:val="20"/>
              </w:rPr>
              <w:t>disproportionality</w:t>
            </w:r>
            <w:proofErr w:type="spellEnd"/>
            <w:r>
              <w:rPr>
                <w:rFonts w:ascii="Times" w:hAnsi="Times"/>
                <w:sz w:val="20"/>
                <w:szCs w:val="20"/>
              </w:rPr>
              <w:t xml:space="preserve"> in race and discipline</w:t>
            </w:r>
          </w:p>
        </w:tc>
        <w:tc>
          <w:tcPr>
            <w:tcW w:w="1878" w:type="pct"/>
          </w:tcPr>
          <w:p w:rsidR="00584070" w:rsidRPr="00B9310B" w:rsidRDefault="00B9310B" w:rsidP="00B9310B">
            <w:pPr>
              <w:numPr>
                <w:ilvl w:val="0"/>
                <w:numId w:val="7"/>
              </w:numPr>
              <w:tabs>
                <w:tab w:val="clear" w:pos="720"/>
              </w:tabs>
              <w:ind w:left="198" w:hanging="270"/>
              <w:rPr>
                <w:rFonts w:ascii="Times" w:hAnsi="Times"/>
                <w:sz w:val="20"/>
                <w:szCs w:val="20"/>
              </w:rPr>
            </w:pPr>
            <w:r>
              <w:rPr>
                <w:rFonts w:ascii="Times" w:hAnsi="Times"/>
                <w:sz w:val="20"/>
                <w:szCs w:val="20"/>
              </w:rPr>
              <w:t xml:space="preserve">Indicator 4 of State Performance Plan: </w:t>
            </w:r>
            <w:r w:rsidR="007A2130" w:rsidRPr="00B9310B">
              <w:rPr>
                <w:rFonts w:ascii="Times" w:hAnsi="Times"/>
                <w:sz w:val="20"/>
                <w:szCs w:val="20"/>
              </w:rPr>
              <w:t>Suspension/Expulsion Rates</w:t>
            </w:r>
          </w:p>
        </w:tc>
        <w:tc>
          <w:tcPr>
            <w:tcW w:w="2295" w:type="pct"/>
          </w:tcPr>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Provide training and coaching in evidence-based behavior and academic MTSS.</w:t>
            </w:r>
          </w:p>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Conduct organizational functional assessment to determine additional supports.</w:t>
            </w:r>
          </w:p>
          <w:p w:rsidR="00421E4A" w:rsidRPr="00421E4A"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Implement targeted supports for schools/classrooms.</w:t>
            </w:r>
          </w:p>
          <w:p w:rsidR="00584070" w:rsidRPr="001571F9" w:rsidRDefault="00421E4A" w:rsidP="00421E4A">
            <w:pPr>
              <w:numPr>
                <w:ilvl w:val="0"/>
                <w:numId w:val="7"/>
              </w:numPr>
              <w:tabs>
                <w:tab w:val="clear" w:pos="720"/>
              </w:tabs>
              <w:ind w:left="198" w:hanging="270"/>
              <w:rPr>
                <w:rFonts w:ascii="Times" w:hAnsi="Times"/>
                <w:sz w:val="20"/>
                <w:szCs w:val="20"/>
              </w:rPr>
            </w:pPr>
            <w:r w:rsidRPr="00421E4A">
              <w:rPr>
                <w:rFonts w:ascii="Times" w:hAnsi="Times"/>
                <w:sz w:val="20"/>
                <w:szCs w:val="20"/>
              </w:rPr>
              <w:t>Evaluate and improve project.</w:t>
            </w:r>
          </w:p>
        </w:tc>
      </w:tr>
    </w:tbl>
    <w:p w:rsidR="00F47BCA" w:rsidRPr="001571F9" w:rsidRDefault="00F47BCA" w:rsidP="00DB3776">
      <w:pPr>
        <w:ind w:left="540"/>
        <w:rPr>
          <w:rFonts w:ascii="Times" w:hAnsi="Times"/>
        </w:rPr>
      </w:pPr>
    </w:p>
    <w:p w:rsidR="00DC51DB" w:rsidRPr="001571F9" w:rsidRDefault="00DC51DB">
      <w:pPr>
        <w:rPr>
          <w:rFonts w:ascii="Times" w:hAnsi="Times"/>
        </w:rPr>
      </w:pPr>
    </w:p>
    <w:p w:rsidR="007A2130" w:rsidRDefault="007A2130">
      <w:pPr>
        <w:rPr>
          <w:rFonts w:ascii="Times" w:hAnsi="Times"/>
          <w:b/>
        </w:rPr>
        <w:sectPr w:rsidR="007A2130" w:rsidSect="007A2130">
          <w:pgSz w:w="15840" w:h="12240" w:orient="landscape"/>
          <w:pgMar w:top="1800" w:right="1440" w:bottom="1800" w:left="1440" w:header="720" w:footer="720" w:gutter="0"/>
          <w:cols w:space="720"/>
          <w:docGrid w:linePitch="360"/>
        </w:sectPr>
      </w:pPr>
    </w:p>
    <w:p w:rsidR="00A816F7" w:rsidRPr="001571F9" w:rsidRDefault="00A816F7">
      <w:pPr>
        <w:rPr>
          <w:rFonts w:ascii="Times" w:hAnsi="Times"/>
          <w:b/>
        </w:rPr>
      </w:pPr>
      <w:r w:rsidRPr="001571F9">
        <w:rPr>
          <w:rFonts w:ascii="Times" w:hAnsi="Times"/>
          <w:b/>
        </w:rPr>
        <w:lastRenderedPageBreak/>
        <w:t>Value Added</w:t>
      </w:r>
      <w:r w:rsidR="00DC51DB" w:rsidRPr="001571F9">
        <w:rPr>
          <w:rFonts w:ascii="Times" w:hAnsi="Times"/>
          <w:b/>
        </w:rPr>
        <w:t xml:space="preserve"> by Each MiBLSi Unit</w:t>
      </w:r>
    </w:p>
    <w:p w:rsidR="00DB3776" w:rsidRPr="001571F9" w:rsidRDefault="00DB3776" w:rsidP="00DB3776">
      <w:pPr>
        <w:ind w:left="540"/>
        <w:rPr>
          <w:rFonts w:ascii="Times" w:hAnsi="Times"/>
        </w:rPr>
      </w:pPr>
      <w:r w:rsidRPr="001571F9">
        <w:rPr>
          <w:rFonts w:ascii="Times" w:hAnsi="Times"/>
        </w:rPr>
        <w:t>MiBLSi has four units that work together to provide support to ISDs and LEAs in the implementation of an integrated behavior and academic MTSS</w:t>
      </w:r>
      <w:r w:rsidR="002368CB">
        <w:rPr>
          <w:rFonts w:ascii="Times" w:hAnsi="Times"/>
        </w:rPr>
        <w:t xml:space="preserve"> model</w:t>
      </w:r>
    </w:p>
    <w:p w:rsidR="00AF7CEE" w:rsidRPr="001571F9" w:rsidRDefault="008F0DD4" w:rsidP="00EF2B15">
      <w:pPr>
        <w:pStyle w:val="ListParagraph"/>
        <w:numPr>
          <w:ilvl w:val="0"/>
          <w:numId w:val="1"/>
        </w:numPr>
        <w:rPr>
          <w:rFonts w:ascii="Times" w:hAnsi="Times"/>
        </w:rPr>
      </w:pPr>
      <w:r w:rsidRPr="001571F9">
        <w:rPr>
          <w:rFonts w:ascii="Times" w:hAnsi="Times"/>
        </w:rPr>
        <w:t>Technical Assistance</w:t>
      </w:r>
    </w:p>
    <w:p w:rsidR="00D001B9" w:rsidRPr="001571F9" w:rsidRDefault="00D001B9" w:rsidP="00D001B9">
      <w:pPr>
        <w:pStyle w:val="ListParagraph"/>
        <w:numPr>
          <w:ilvl w:val="1"/>
          <w:numId w:val="1"/>
        </w:numPr>
        <w:rPr>
          <w:rFonts w:ascii="Times" w:hAnsi="Times"/>
          <w:u w:val="single"/>
        </w:rPr>
      </w:pPr>
      <w:r w:rsidRPr="001571F9">
        <w:rPr>
          <w:rFonts w:ascii="Times" w:hAnsi="Times"/>
        </w:rPr>
        <w:t>The technical assistance unit of MiBLSi add</w:t>
      </w:r>
      <w:r w:rsidR="000831A9" w:rsidRPr="001571F9">
        <w:rPr>
          <w:rFonts w:ascii="Times" w:hAnsi="Times"/>
        </w:rPr>
        <w:t>s</w:t>
      </w:r>
      <w:r w:rsidRPr="001571F9">
        <w:rPr>
          <w:rFonts w:ascii="Times" w:hAnsi="Times"/>
        </w:rPr>
        <w:t xml:space="preserve"> value to project receivers by developing resources, providing direction and implementation support, consistent with the implementation research, to ISD and district implementation planning teams, district administrative teams, and MTSS Coordinators for developing multiple levels of competency within the system to lead and implement, with fidelity, a durable integrated behavior and reading </w:t>
      </w:r>
      <w:r w:rsidR="006536D8" w:rsidRPr="001571F9">
        <w:rPr>
          <w:rFonts w:ascii="Times" w:hAnsi="Times"/>
        </w:rPr>
        <w:t>MTSS</w:t>
      </w:r>
      <w:r w:rsidRPr="001571F9">
        <w:rPr>
          <w:rFonts w:ascii="Times" w:hAnsi="Times"/>
        </w:rPr>
        <w:t xml:space="preserve"> model.</w:t>
      </w:r>
    </w:p>
    <w:p w:rsidR="008F0DD4" w:rsidRPr="001571F9" w:rsidRDefault="00071D72" w:rsidP="008F0DD4">
      <w:pPr>
        <w:pStyle w:val="ListParagraph"/>
        <w:numPr>
          <w:ilvl w:val="1"/>
          <w:numId w:val="1"/>
        </w:numPr>
        <w:rPr>
          <w:rFonts w:ascii="Times" w:hAnsi="Times"/>
        </w:rPr>
      </w:pPr>
      <w:r w:rsidRPr="001571F9">
        <w:rPr>
          <w:rFonts w:ascii="Times" w:hAnsi="Times"/>
        </w:rPr>
        <w:t>The technical assistance unit p</w:t>
      </w:r>
      <w:r w:rsidR="008F0DD4" w:rsidRPr="001571F9">
        <w:rPr>
          <w:rFonts w:ascii="Times" w:hAnsi="Times"/>
        </w:rPr>
        <w:t>rovides guidance, problem solving, and feedback on organizational infrastructure/capacity to support implementation of MTSS</w:t>
      </w:r>
    </w:p>
    <w:p w:rsidR="008F0DD4" w:rsidRPr="001571F9" w:rsidRDefault="008F0DD4" w:rsidP="008F0DD4">
      <w:pPr>
        <w:pStyle w:val="ListParagraph"/>
        <w:numPr>
          <w:ilvl w:val="0"/>
          <w:numId w:val="1"/>
        </w:numPr>
        <w:rPr>
          <w:rFonts w:ascii="Times" w:hAnsi="Times"/>
        </w:rPr>
      </w:pPr>
      <w:r w:rsidRPr="001571F9">
        <w:rPr>
          <w:rFonts w:ascii="Times" w:hAnsi="Times"/>
        </w:rPr>
        <w:t>Professional Development</w:t>
      </w:r>
    </w:p>
    <w:p w:rsidR="000831A9" w:rsidRPr="001571F9" w:rsidRDefault="000831A9" w:rsidP="000831A9">
      <w:pPr>
        <w:pStyle w:val="ListParagraph"/>
        <w:numPr>
          <w:ilvl w:val="1"/>
          <w:numId w:val="1"/>
        </w:numPr>
        <w:rPr>
          <w:rFonts w:ascii="Times" w:hAnsi="Times"/>
          <w:u w:val="single"/>
        </w:rPr>
      </w:pPr>
      <w:r w:rsidRPr="001571F9">
        <w:rPr>
          <w:rFonts w:ascii="Times" w:hAnsi="Times"/>
        </w:rPr>
        <w:t xml:space="preserve">The professional learning unit of MiBLSi adds value to project receivers by developing and providing content and a process for interacting with the content, consistent with the implementation research, to develop the competencies and capacity necessary for implementation specialists and local districts to lead and implement an integrated behavior and reading </w:t>
      </w:r>
      <w:r w:rsidR="002368CB">
        <w:rPr>
          <w:rFonts w:ascii="Times" w:hAnsi="Times"/>
        </w:rPr>
        <w:t>MTSS</w:t>
      </w:r>
      <w:r w:rsidRPr="001571F9">
        <w:rPr>
          <w:rFonts w:ascii="Times" w:hAnsi="Times"/>
        </w:rPr>
        <w:t xml:space="preserve"> model with fidelity</w:t>
      </w:r>
      <w:r w:rsidRPr="001571F9">
        <w:rPr>
          <w:rFonts w:ascii="Times" w:hAnsi="Times"/>
          <w:b/>
        </w:rPr>
        <w:t>.</w:t>
      </w:r>
    </w:p>
    <w:p w:rsidR="008F0DD4" w:rsidRPr="001571F9" w:rsidRDefault="008F0DD4" w:rsidP="008F0DD4">
      <w:pPr>
        <w:pStyle w:val="ListParagraph"/>
        <w:numPr>
          <w:ilvl w:val="1"/>
          <w:numId w:val="1"/>
        </w:numPr>
        <w:rPr>
          <w:rFonts w:ascii="Times" w:hAnsi="Times"/>
        </w:rPr>
      </w:pPr>
      <w:r w:rsidRPr="001571F9">
        <w:rPr>
          <w:rFonts w:ascii="Times" w:hAnsi="Times"/>
        </w:rPr>
        <w:t>Provides skill/knowledge develop</w:t>
      </w:r>
      <w:r w:rsidR="002368CB">
        <w:rPr>
          <w:rFonts w:ascii="Times" w:hAnsi="Times"/>
        </w:rPr>
        <w:t>ed</w:t>
      </w:r>
      <w:r w:rsidRPr="001571F9">
        <w:rPr>
          <w:rFonts w:ascii="Times" w:hAnsi="Times"/>
        </w:rPr>
        <w:t xml:space="preserve"> with information and materials to support individual competencies in the implementation of MTSS</w:t>
      </w:r>
    </w:p>
    <w:p w:rsidR="008F0DD4" w:rsidRPr="001571F9" w:rsidRDefault="008F0DD4" w:rsidP="008F0DD4">
      <w:pPr>
        <w:pStyle w:val="ListParagraph"/>
        <w:numPr>
          <w:ilvl w:val="0"/>
          <w:numId w:val="1"/>
        </w:numPr>
        <w:rPr>
          <w:rFonts w:ascii="Times" w:hAnsi="Times"/>
        </w:rPr>
      </w:pPr>
      <w:r w:rsidRPr="001571F9">
        <w:rPr>
          <w:rFonts w:ascii="Times" w:hAnsi="Times"/>
        </w:rPr>
        <w:t>Evaluation</w:t>
      </w:r>
    </w:p>
    <w:p w:rsidR="00D001B9" w:rsidRPr="001571F9" w:rsidRDefault="00D001B9" w:rsidP="00D001B9">
      <w:pPr>
        <w:pStyle w:val="ListParagraph"/>
        <w:numPr>
          <w:ilvl w:val="1"/>
          <w:numId w:val="1"/>
        </w:numPr>
        <w:rPr>
          <w:rFonts w:ascii="Times" w:hAnsi="Times"/>
        </w:rPr>
      </w:pPr>
      <w:r w:rsidRPr="001571F9">
        <w:rPr>
          <w:rFonts w:ascii="Times" w:hAnsi="Times"/>
        </w:rPr>
        <w:t>The evaluation unit of MiBLSi adds value to project receivers by developing and providing resources to enhance local capacity related to measurement and evaluation, consistent with the implementation research. Evaluation supports the competencies and capacity necessary for implementation specialists and local districts to engage in effective data-based decision making as part of an integrated behavior and reading MTSS model.</w:t>
      </w:r>
    </w:p>
    <w:p w:rsidR="008F0DD4" w:rsidRPr="001571F9" w:rsidRDefault="00071D72" w:rsidP="008F0DD4">
      <w:pPr>
        <w:pStyle w:val="ListParagraph"/>
        <w:numPr>
          <w:ilvl w:val="1"/>
          <w:numId w:val="1"/>
        </w:numPr>
        <w:rPr>
          <w:rFonts w:ascii="Times" w:hAnsi="Times"/>
        </w:rPr>
      </w:pPr>
      <w:r w:rsidRPr="001571F9">
        <w:rPr>
          <w:rFonts w:ascii="Times" w:hAnsi="Times"/>
        </w:rPr>
        <w:t>The evaluation unit e</w:t>
      </w:r>
      <w:r w:rsidR="008F0DD4" w:rsidRPr="001571F9">
        <w:rPr>
          <w:rFonts w:ascii="Times" w:hAnsi="Times"/>
        </w:rPr>
        <w:t>xamines project activities/outputs for improving efficiencies and project outcomes for efficacy of implementation of MTSS</w:t>
      </w:r>
    </w:p>
    <w:p w:rsidR="008F0DD4" w:rsidRPr="001571F9" w:rsidRDefault="008F0DD4" w:rsidP="008F0DD4">
      <w:pPr>
        <w:pStyle w:val="ListParagraph"/>
        <w:numPr>
          <w:ilvl w:val="0"/>
          <w:numId w:val="1"/>
        </w:numPr>
        <w:rPr>
          <w:rFonts w:ascii="Times" w:hAnsi="Times"/>
        </w:rPr>
      </w:pPr>
      <w:r w:rsidRPr="001571F9">
        <w:rPr>
          <w:rFonts w:ascii="Times" w:hAnsi="Times"/>
        </w:rPr>
        <w:t>Financial</w:t>
      </w:r>
    </w:p>
    <w:p w:rsidR="00426BE8" w:rsidRDefault="00426BE8" w:rsidP="00426BE8">
      <w:pPr>
        <w:pStyle w:val="ListParagraph"/>
        <w:numPr>
          <w:ilvl w:val="1"/>
          <w:numId w:val="1"/>
        </w:numPr>
        <w:rPr>
          <w:rFonts w:ascii="Times" w:hAnsi="Times"/>
        </w:rPr>
      </w:pPr>
      <w:r w:rsidRPr="00E948B6">
        <w:rPr>
          <w:rFonts w:ascii="Times" w:hAnsi="Times"/>
        </w:rPr>
        <w:t xml:space="preserve">The financial unit administrates all fiscal aspects of the project including; salary/benefit, travel, materials and supplies for reimbursement </w:t>
      </w:r>
      <w:r>
        <w:rPr>
          <w:rFonts w:ascii="Times" w:hAnsi="Times"/>
        </w:rPr>
        <w:t>to the</w:t>
      </w:r>
      <w:r w:rsidRPr="00E948B6">
        <w:rPr>
          <w:rFonts w:ascii="Times" w:hAnsi="Times"/>
        </w:rPr>
        <w:t xml:space="preserve"> Technical Assistance, Professional </w:t>
      </w:r>
      <w:r w:rsidR="00FC6DBC">
        <w:rPr>
          <w:rFonts w:ascii="Times" w:hAnsi="Times"/>
        </w:rPr>
        <w:t xml:space="preserve">Learning </w:t>
      </w:r>
      <w:r w:rsidRPr="00E948B6">
        <w:rPr>
          <w:rFonts w:ascii="Times" w:hAnsi="Times"/>
        </w:rPr>
        <w:t>and Evaluation Units.</w:t>
      </w:r>
    </w:p>
    <w:p w:rsidR="00426BE8" w:rsidRPr="00A203FF" w:rsidRDefault="00426BE8" w:rsidP="00426BE8">
      <w:pPr>
        <w:pStyle w:val="ListParagraph"/>
        <w:numPr>
          <w:ilvl w:val="1"/>
          <w:numId w:val="1"/>
        </w:numPr>
        <w:rPr>
          <w:rFonts w:ascii="Times" w:hAnsi="Times"/>
        </w:rPr>
      </w:pPr>
      <w:r w:rsidRPr="00A203FF">
        <w:rPr>
          <w:rFonts w:ascii="Times" w:hAnsi="Times"/>
        </w:rPr>
        <w:t xml:space="preserve">The financial unit approves all budget expenditures, reimbursement, and safeguards grant compliance for all units providing support to ISD/LEA </w:t>
      </w:r>
      <w:r>
        <w:rPr>
          <w:rFonts w:ascii="Times" w:hAnsi="Times"/>
        </w:rPr>
        <w:t xml:space="preserve">in </w:t>
      </w:r>
      <w:r w:rsidRPr="00A203FF">
        <w:rPr>
          <w:rFonts w:ascii="Times" w:hAnsi="Times"/>
        </w:rPr>
        <w:t xml:space="preserve">implementation </w:t>
      </w:r>
      <w:r>
        <w:rPr>
          <w:rFonts w:ascii="Times" w:hAnsi="Times"/>
        </w:rPr>
        <w:t>of the MiBLSi</w:t>
      </w:r>
      <w:r w:rsidRPr="00A203FF">
        <w:rPr>
          <w:rFonts w:ascii="Times" w:hAnsi="Times"/>
        </w:rPr>
        <w:t xml:space="preserve"> MTSS</w:t>
      </w:r>
      <w:r>
        <w:rPr>
          <w:rFonts w:ascii="Times" w:hAnsi="Times"/>
        </w:rPr>
        <w:t xml:space="preserve"> model.</w:t>
      </w:r>
    </w:p>
    <w:p w:rsidR="00421E4A" w:rsidRDefault="00426BE8" w:rsidP="00426BE8">
      <w:pPr>
        <w:pStyle w:val="ListParagraph"/>
        <w:numPr>
          <w:ilvl w:val="1"/>
          <w:numId w:val="1"/>
        </w:numPr>
        <w:rPr>
          <w:rFonts w:ascii="Times" w:hAnsi="Times"/>
        </w:rPr>
      </w:pPr>
      <w:r>
        <w:rPr>
          <w:rFonts w:ascii="Times" w:hAnsi="Times"/>
        </w:rPr>
        <w:t>The financial unit of MiBLSi adds value to project receivers by supporting grant funding for MiBLSi training sessions.</w:t>
      </w:r>
    </w:p>
    <w:p w:rsidR="00426BE8" w:rsidRDefault="00426BE8">
      <w:pPr>
        <w:rPr>
          <w:rFonts w:ascii="Times" w:hAnsi="Times"/>
          <w:b/>
        </w:rPr>
      </w:pPr>
      <w:r>
        <w:rPr>
          <w:rFonts w:ascii="Times" w:hAnsi="Times"/>
          <w:b/>
        </w:rPr>
        <w:br w:type="page"/>
      </w:r>
    </w:p>
    <w:p w:rsidR="00801685" w:rsidRPr="00421E4A" w:rsidRDefault="00801685" w:rsidP="00801685">
      <w:pPr>
        <w:rPr>
          <w:rFonts w:ascii="Times" w:hAnsi="Times"/>
          <w:b/>
        </w:rPr>
      </w:pPr>
      <w:bookmarkStart w:id="19" w:name="OLE_LINK28"/>
      <w:bookmarkStart w:id="20" w:name="OLE_LINK29"/>
      <w:r w:rsidRPr="00421E4A">
        <w:rPr>
          <w:rFonts w:ascii="Times" w:hAnsi="Times"/>
          <w:b/>
        </w:rPr>
        <w:lastRenderedPageBreak/>
        <w:t>What is the value we add</w:t>
      </w:r>
      <w:r w:rsidR="00A36271" w:rsidRPr="00421E4A">
        <w:rPr>
          <w:rFonts w:ascii="Times" w:hAnsi="Times"/>
          <w:b/>
        </w:rPr>
        <w:t xml:space="preserve"> to our receivers</w:t>
      </w:r>
      <w:r w:rsidR="00E1283B" w:rsidRPr="00421E4A">
        <w:rPr>
          <w:rFonts w:ascii="Times" w:hAnsi="Times"/>
          <w:b/>
        </w:rPr>
        <w:t>?</w:t>
      </w:r>
    </w:p>
    <w:p w:rsidR="00403E6E" w:rsidRDefault="00403E6E" w:rsidP="00801685">
      <w:pPr>
        <w:rPr>
          <w:rFonts w:ascii="Times" w:hAnsi="Times"/>
        </w:rPr>
      </w:pPr>
    </w:p>
    <w:p w:rsidR="00403E6E" w:rsidRDefault="00403E6E" w:rsidP="00421E4A">
      <w:pPr>
        <w:ind w:left="540"/>
        <w:rPr>
          <w:rFonts w:ascii="Times" w:hAnsi="Times"/>
        </w:rPr>
      </w:pPr>
      <w:r>
        <w:rPr>
          <w:rFonts w:ascii="Times" w:hAnsi="Times"/>
        </w:rPr>
        <w:t xml:space="preserve">MiBLSi </w:t>
      </w:r>
      <w:r w:rsidR="00B9317F">
        <w:rPr>
          <w:rFonts w:ascii="Times" w:hAnsi="Times"/>
        </w:rPr>
        <w:t>provides for the competency development for skills needed to implement MTSS with fidelity that endures over time.  Competency development take</w:t>
      </w:r>
      <w:r w:rsidR="00421E4A">
        <w:rPr>
          <w:rFonts w:ascii="Times" w:hAnsi="Times"/>
        </w:rPr>
        <w:t>s</w:t>
      </w:r>
      <w:r w:rsidR="00B9317F">
        <w:rPr>
          <w:rFonts w:ascii="Times" w:hAnsi="Times"/>
        </w:rPr>
        <w:t xml:space="preserve"> place through the identification and support of coaches, trainers</w:t>
      </w:r>
      <w:r w:rsidR="002368CB">
        <w:rPr>
          <w:rFonts w:ascii="Times" w:hAnsi="Times"/>
        </w:rPr>
        <w:t xml:space="preserve"> and</w:t>
      </w:r>
      <w:r w:rsidR="00B9317F">
        <w:rPr>
          <w:rFonts w:ascii="Times" w:hAnsi="Times"/>
        </w:rPr>
        <w:t xml:space="preserve"> technical assistance providers.</w:t>
      </w:r>
    </w:p>
    <w:p w:rsidR="00B9317F" w:rsidRDefault="00B9317F" w:rsidP="00801685">
      <w:pPr>
        <w:rPr>
          <w:rFonts w:ascii="Times" w:hAnsi="Times"/>
        </w:rPr>
      </w:pPr>
    </w:p>
    <w:p w:rsidR="00B9317F" w:rsidRDefault="00B9317F" w:rsidP="00421E4A">
      <w:pPr>
        <w:ind w:left="540"/>
        <w:rPr>
          <w:rFonts w:ascii="Times" w:hAnsi="Times"/>
        </w:rPr>
      </w:pPr>
      <w:r>
        <w:rPr>
          <w:rFonts w:ascii="Times" w:hAnsi="Times"/>
        </w:rPr>
        <w:t>MiBLSi provides for organizational develop</w:t>
      </w:r>
      <w:r w:rsidR="004336E4">
        <w:rPr>
          <w:rFonts w:ascii="Times" w:hAnsi="Times"/>
        </w:rPr>
        <w:t>ment</w:t>
      </w:r>
      <w:r>
        <w:rPr>
          <w:rFonts w:ascii="Times" w:hAnsi="Times"/>
        </w:rPr>
        <w:t xml:space="preserve"> by providing the guidance to help implementation teams manage and coordinate </w:t>
      </w:r>
      <w:r w:rsidR="007639BF">
        <w:rPr>
          <w:rFonts w:ascii="Times" w:hAnsi="Times"/>
        </w:rPr>
        <w:t>district-wide</w:t>
      </w:r>
      <w:r>
        <w:rPr>
          <w:rFonts w:ascii="Times" w:hAnsi="Times"/>
        </w:rPr>
        <w:t xml:space="preserve"> plans. MiBLSi also provide</w:t>
      </w:r>
      <w:r w:rsidR="00426BE8">
        <w:rPr>
          <w:rFonts w:ascii="Times" w:hAnsi="Times"/>
        </w:rPr>
        <w:t>s</w:t>
      </w:r>
      <w:r>
        <w:rPr>
          <w:rFonts w:ascii="Times" w:hAnsi="Times"/>
        </w:rPr>
        <w:t xml:space="preserve"> tools and materials that are based on research and have been field tested and continuously improved.</w:t>
      </w:r>
    </w:p>
    <w:bookmarkEnd w:id="19"/>
    <w:bookmarkEnd w:id="20"/>
    <w:p w:rsidR="00B9317F" w:rsidRPr="001571F9" w:rsidRDefault="00B9317F" w:rsidP="00801685">
      <w:pPr>
        <w:rPr>
          <w:rFonts w:ascii="Times" w:hAnsi="Times"/>
        </w:rPr>
      </w:pPr>
    </w:p>
    <w:p w:rsidR="003631BD" w:rsidRDefault="00421E4A" w:rsidP="00801685">
      <w:pPr>
        <w:rPr>
          <w:rFonts w:ascii="Times" w:hAnsi="Times"/>
          <w:b/>
        </w:rPr>
      </w:pPr>
      <w:r w:rsidRPr="00421E4A">
        <w:rPr>
          <w:rFonts w:ascii="Times" w:hAnsi="Times"/>
          <w:b/>
        </w:rPr>
        <w:t>Funds:</w:t>
      </w:r>
    </w:p>
    <w:p w:rsidR="00421E4A" w:rsidRPr="00421E4A" w:rsidRDefault="00C36901" w:rsidP="00645DFB">
      <w:pPr>
        <w:ind w:left="540"/>
        <w:rPr>
          <w:rFonts w:ascii="Times" w:hAnsi="Times"/>
        </w:rPr>
      </w:pPr>
      <w:r>
        <w:rPr>
          <w:rFonts w:ascii="Times" w:hAnsi="Times"/>
        </w:rPr>
        <w:t xml:space="preserve">MiBLSi utilizes the </w:t>
      </w:r>
      <w:r w:rsidR="006A170F">
        <w:rPr>
          <w:rFonts w:ascii="Times" w:hAnsi="Times"/>
        </w:rPr>
        <w:t>Office of Special Ed</w:t>
      </w:r>
      <w:r w:rsidR="00792BBF">
        <w:rPr>
          <w:rFonts w:ascii="Times" w:hAnsi="Times"/>
        </w:rPr>
        <w:t xml:space="preserve">ucation Program State Personnel Grant </w:t>
      </w:r>
      <w:r>
        <w:rPr>
          <w:rFonts w:ascii="Times" w:hAnsi="Times"/>
        </w:rPr>
        <w:t xml:space="preserve">to fund </w:t>
      </w:r>
      <w:r w:rsidR="00792BBF">
        <w:rPr>
          <w:rFonts w:ascii="Times" w:hAnsi="Times"/>
        </w:rPr>
        <w:t>pr</w:t>
      </w:r>
      <w:r w:rsidR="00872E3D">
        <w:rPr>
          <w:rFonts w:ascii="Times" w:hAnsi="Times"/>
        </w:rPr>
        <w:t xml:space="preserve">ofessional development activities that are developed and supported through the project. </w:t>
      </w:r>
      <w:r w:rsidR="00645DFB">
        <w:rPr>
          <w:rFonts w:ascii="Times" w:hAnsi="Times"/>
        </w:rPr>
        <w:t xml:space="preserve">Funds are to be used for training materials that are created by MiBLSi for the skill development for implementation of the MiBLSi MTSS model.  Meals are reimbursed for the training sessions.  </w:t>
      </w:r>
    </w:p>
    <w:sectPr w:rsidR="00421E4A" w:rsidRPr="00421E4A" w:rsidSect="007A213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762" w:rsidRDefault="00D72762" w:rsidP="00741ACB">
      <w:r>
        <w:separator/>
      </w:r>
    </w:p>
  </w:endnote>
  <w:endnote w:type="continuationSeparator" w:id="0">
    <w:p w:rsidR="00D72762" w:rsidRDefault="00D72762" w:rsidP="00741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62" w:rsidRDefault="00463061" w:rsidP="00D06636">
    <w:pPr>
      <w:pStyle w:val="Footer"/>
      <w:framePr w:wrap="around" w:vAnchor="text" w:hAnchor="margin" w:xAlign="right" w:y="1"/>
      <w:rPr>
        <w:rStyle w:val="PageNumber"/>
      </w:rPr>
    </w:pPr>
    <w:r>
      <w:rPr>
        <w:rStyle w:val="PageNumber"/>
      </w:rPr>
      <w:fldChar w:fldCharType="begin"/>
    </w:r>
    <w:r w:rsidR="00D72762">
      <w:rPr>
        <w:rStyle w:val="PageNumber"/>
      </w:rPr>
      <w:instrText xml:space="preserve">PAGE  </w:instrText>
    </w:r>
    <w:r>
      <w:rPr>
        <w:rStyle w:val="PageNumber"/>
      </w:rPr>
      <w:fldChar w:fldCharType="end"/>
    </w:r>
  </w:p>
  <w:p w:rsidR="00D72762" w:rsidRDefault="00D72762" w:rsidP="0074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62" w:rsidRDefault="00463061" w:rsidP="00D06636">
    <w:pPr>
      <w:pStyle w:val="Footer"/>
      <w:framePr w:wrap="around" w:vAnchor="text" w:hAnchor="margin" w:xAlign="right" w:y="1"/>
      <w:rPr>
        <w:rStyle w:val="PageNumber"/>
      </w:rPr>
    </w:pPr>
    <w:r>
      <w:rPr>
        <w:rStyle w:val="PageNumber"/>
      </w:rPr>
      <w:fldChar w:fldCharType="begin"/>
    </w:r>
    <w:r w:rsidR="00D72762">
      <w:rPr>
        <w:rStyle w:val="PageNumber"/>
      </w:rPr>
      <w:instrText xml:space="preserve">PAGE  </w:instrText>
    </w:r>
    <w:r>
      <w:rPr>
        <w:rStyle w:val="PageNumber"/>
      </w:rPr>
      <w:fldChar w:fldCharType="separate"/>
    </w:r>
    <w:r w:rsidR="00C6436A">
      <w:rPr>
        <w:rStyle w:val="PageNumber"/>
        <w:noProof/>
      </w:rPr>
      <w:t>2</w:t>
    </w:r>
    <w:r>
      <w:rPr>
        <w:rStyle w:val="PageNumber"/>
      </w:rPr>
      <w:fldChar w:fldCharType="end"/>
    </w:r>
  </w:p>
  <w:p w:rsidR="00D72762" w:rsidRDefault="00D72762" w:rsidP="0074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762" w:rsidRDefault="00D72762" w:rsidP="00741ACB">
      <w:r>
        <w:separator/>
      </w:r>
    </w:p>
  </w:footnote>
  <w:footnote w:type="continuationSeparator" w:id="0">
    <w:p w:rsidR="00D72762" w:rsidRDefault="00D72762" w:rsidP="0074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62" w:rsidRDefault="00D72762">
    <w:pPr>
      <w:pStyle w:val="Header"/>
    </w:pPr>
    <w:r>
      <w:t>1</w:t>
    </w:r>
    <w:r w:rsidR="00CF2368">
      <w:t>0/17</w:t>
    </w:r>
    <w: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E49"/>
    <w:multiLevelType w:val="hybridMultilevel"/>
    <w:tmpl w:val="664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06937"/>
    <w:multiLevelType w:val="hybridMultilevel"/>
    <w:tmpl w:val="5E3C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15C64"/>
    <w:multiLevelType w:val="hybridMultilevel"/>
    <w:tmpl w:val="8496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AC62FC"/>
    <w:multiLevelType w:val="hybridMultilevel"/>
    <w:tmpl w:val="3174B8E8"/>
    <w:lvl w:ilvl="0" w:tplc="0F50F758">
      <w:start w:val="1"/>
      <w:numFmt w:val="bullet"/>
      <w:lvlText w:val="•"/>
      <w:lvlJc w:val="left"/>
      <w:pPr>
        <w:tabs>
          <w:tab w:val="num" w:pos="720"/>
        </w:tabs>
        <w:ind w:left="720" w:hanging="360"/>
      </w:pPr>
      <w:rPr>
        <w:rFonts w:ascii="Times" w:hAnsi="Times" w:hint="default"/>
      </w:rPr>
    </w:lvl>
    <w:lvl w:ilvl="1" w:tplc="B0D8C2CC" w:tentative="1">
      <w:start w:val="1"/>
      <w:numFmt w:val="bullet"/>
      <w:lvlText w:val="•"/>
      <w:lvlJc w:val="left"/>
      <w:pPr>
        <w:tabs>
          <w:tab w:val="num" w:pos="1440"/>
        </w:tabs>
        <w:ind w:left="1440" w:hanging="360"/>
      </w:pPr>
      <w:rPr>
        <w:rFonts w:ascii="Times" w:hAnsi="Times" w:hint="default"/>
      </w:rPr>
    </w:lvl>
    <w:lvl w:ilvl="2" w:tplc="BCA8134C" w:tentative="1">
      <w:start w:val="1"/>
      <w:numFmt w:val="bullet"/>
      <w:lvlText w:val="•"/>
      <w:lvlJc w:val="left"/>
      <w:pPr>
        <w:tabs>
          <w:tab w:val="num" w:pos="2160"/>
        </w:tabs>
        <w:ind w:left="2160" w:hanging="360"/>
      </w:pPr>
      <w:rPr>
        <w:rFonts w:ascii="Times" w:hAnsi="Times" w:hint="default"/>
      </w:rPr>
    </w:lvl>
    <w:lvl w:ilvl="3" w:tplc="A3FEF6D2" w:tentative="1">
      <w:start w:val="1"/>
      <w:numFmt w:val="bullet"/>
      <w:lvlText w:val="•"/>
      <w:lvlJc w:val="left"/>
      <w:pPr>
        <w:tabs>
          <w:tab w:val="num" w:pos="2880"/>
        </w:tabs>
        <w:ind w:left="2880" w:hanging="360"/>
      </w:pPr>
      <w:rPr>
        <w:rFonts w:ascii="Times" w:hAnsi="Times" w:hint="default"/>
      </w:rPr>
    </w:lvl>
    <w:lvl w:ilvl="4" w:tplc="8BD01278" w:tentative="1">
      <w:start w:val="1"/>
      <w:numFmt w:val="bullet"/>
      <w:lvlText w:val="•"/>
      <w:lvlJc w:val="left"/>
      <w:pPr>
        <w:tabs>
          <w:tab w:val="num" w:pos="3600"/>
        </w:tabs>
        <w:ind w:left="3600" w:hanging="360"/>
      </w:pPr>
      <w:rPr>
        <w:rFonts w:ascii="Times" w:hAnsi="Times" w:hint="default"/>
      </w:rPr>
    </w:lvl>
    <w:lvl w:ilvl="5" w:tplc="EC5C1F18" w:tentative="1">
      <w:start w:val="1"/>
      <w:numFmt w:val="bullet"/>
      <w:lvlText w:val="•"/>
      <w:lvlJc w:val="left"/>
      <w:pPr>
        <w:tabs>
          <w:tab w:val="num" w:pos="4320"/>
        </w:tabs>
        <w:ind w:left="4320" w:hanging="360"/>
      </w:pPr>
      <w:rPr>
        <w:rFonts w:ascii="Times" w:hAnsi="Times" w:hint="default"/>
      </w:rPr>
    </w:lvl>
    <w:lvl w:ilvl="6" w:tplc="4D205838" w:tentative="1">
      <w:start w:val="1"/>
      <w:numFmt w:val="bullet"/>
      <w:lvlText w:val="•"/>
      <w:lvlJc w:val="left"/>
      <w:pPr>
        <w:tabs>
          <w:tab w:val="num" w:pos="5040"/>
        </w:tabs>
        <w:ind w:left="5040" w:hanging="360"/>
      </w:pPr>
      <w:rPr>
        <w:rFonts w:ascii="Times" w:hAnsi="Times" w:hint="default"/>
      </w:rPr>
    </w:lvl>
    <w:lvl w:ilvl="7" w:tplc="CA62A718" w:tentative="1">
      <w:start w:val="1"/>
      <w:numFmt w:val="bullet"/>
      <w:lvlText w:val="•"/>
      <w:lvlJc w:val="left"/>
      <w:pPr>
        <w:tabs>
          <w:tab w:val="num" w:pos="5760"/>
        </w:tabs>
        <w:ind w:left="5760" w:hanging="360"/>
      </w:pPr>
      <w:rPr>
        <w:rFonts w:ascii="Times" w:hAnsi="Times" w:hint="default"/>
      </w:rPr>
    </w:lvl>
    <w:lvl w:ilvl="8" w:tplc="E0A6EB26" w:tentative="1">
      <w:start w:val="1"/>
      <w:numFmt w:val="bullet"/>
      <w:lvlText w:val="•"/>
      <w:lvlJc w:val="left"/>
      <w:pPr>
        <w:tabs>
          <w:tab w:val="num" w:pos="6480"/>
        </w:tabs>
        <w:ind w:left="6480" w:hanging="360"/>
      </w:pPr>
      <w:rPr>
        <w:rFonts w:ascii="Times" w:hAnsi="Times" w:hint="default"/>
      </w:rPr>
    </w:lvl>
  </w:abstractNum>
  <w:abstractNum w:abstractNumId="4">
    <w:nsid w:val="238553C7"/>
    <w:multiLevelType w:val="hybridMultilevel"/>
    <w:tmpl w:val="9E523BE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861574B"/>
    <w:multiLevelType w:val="hybridMultilevel"/>
    <w:tmpl w:val="204A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72428"/>
    <w:multiLevelType w:val="hybridMultilevel"/>
    <w:tmpl w:val="8A9849F6"/>
    <w:lvl w:ilvl="0" w:tplc="BFAA9900">
      <w:start w:val="1"/>
      <w:numFmt w:val="bullet"/>
      <w:lvlText w:val="•"/>
      <w:lvlJc w:val="left"/>
      <w:pPr>
        <w:tabs>
          <w:tab w:val="num" w:pos="720"/>
        </w:tabs>
        <w:ind w:left="720" w:hanging="360"/>
      </w:pPr>
      <w:rPr>
        <w:rFonts w:ascii="Times" w:hAnsi="Times" w:hint="default"/>
      </w:rPr>
    </w:lvl>
    <w:lvl w:ilvl="1" w:tplc="36A26FAA" w:tentative="1">
      <w:start w:val="1"/>
      <w:numFmt w:val="bullet"/>
      <w:lvlText w:val="•"/>
      <w:lvlJc w:val="left"/>
      <w:pPr>
        <w:tabs>
          <w:tab w:val="num" w:pos="1440"/>
        </w:tabs>
        <w:ind w:left="1440" w:hanging="360"/>
      </w:pPr>
      <w:rPr>
        <w:rFonts w:ascii="Times" w:hAnsi="Times" w:hint="default"/>
      </w:rPr>
    </w:lvl>
    <w:lvl w:ilvl="2" w:tplc="4E3E1F7E" w:tentative="1">
      <w:start w:val="1"/>
      <w:numFmt w:val="bullet"/>
      <w:lvlText w:val="•"/>
      <w:lvlJc w:val="left"/>
      <w:pPr>
        <w:tabs>
          <w:tab w:val="num" w:pos="2160"/>
        </w:tabs>
        <w:ind w:left="2160" w:hanging="360"/>
      </w:pPr>
      <w:rPr>
        <w:rFonts w:ascii="Times" w:hAnsi="Times" w:hint="default"/>
      </w:rPr>
    </w:lvl>
    <w:lvl w:ilvl="3" w:tplc="7EEA68B0" w:tentative="1">
      <w:start w:val="1"/>
      <w:numFmt w:val="bullet"/>
      <w:lvlText w:val="•"/>
      <w:lvlJc w:val="left"/>
      <w:pPr>
        <w:tabs>
          <w:tab w:val="num" w:pos="2880"/>
        </w:tabs>
        <w:ind w:left="2880" w:hanging="360"/>
      </w:pPr>
      <w:rPr>
        <w:rFonts w:ascii="Times" w:hAnsi="Times" w:hint="default"/>
      </w:rPr>
    </w:lvl>
    <w:lvl w:ilvl="4" w:tplc="A3F21E30" w:tentative="1">
      <w:start w:val="1"/>
      <w:numFmt w:val="bullet"/>
      <w:lvlText w:val="•"/>
      <w:lvlJc w:val="left"/>
      <w:pPr>
        <w:tabs>
          <w:tab w:val="num" w:pos="3600"/>
        </w:tabs>
        <w:ind w:left="3600" w:hanging="360"/>
      </w:pPr>
      <w:rPr>
        <w:rFonts w:ascii="Times" w:hAnsi="Times" w:hint="default"/>
      </w:rPr>
    </w:lvl>
    <w:lvl w:ilvl="5" w:tplc="A0125158" w:tentative="1">
      <w:start w:val="1"/>
      <w:numFmt w:val="bullet"/>
      <w:lvlText w:val="•"/>
      <w:lvlJc w:val="left"/>
      <w:pPr>
        <w:tabs>
          <w:tab w:val="num" w:pos="4320"/>
        </w:tabs>
        <w:ind w:left="4320" w:hanging="360"/>
      </w:pPr>
      <w:rPr>
        <w:rFonts w:ascii="Times" w:hAnsi="Times" w:hint="default"/>
      </w:rPr>
    </w:lvl>
    <w:lvl w:ilvl="6" w:tplc="F4A64046" w:tentative="1">
      <w:start w:val="1"/>
      <w:numFmt w:val="bullet"/>
      <w:lvlText w:val="•"/>
      <w:lvlJc w:val="left"/>
      <w:pPr>
        <w:tabs>
          <w:tab w:val="num" w:pos="5040"/>
        </w:tabs>
        <w:ind w:left="5040" w:hanging="360"/>
      </w:pPr>
      <w:rPr>
        <w:rFonts w:ascii="Times" w:hAnsi="Times" w:hint="default"/>
      </w:rPr>
    </w:lvl>
    <w:lvl w:ilvl="7" w:tplc="387680B0" w:tentative="1">
      <w:start w:val="1"/>
      <w:numFmt w:val="bullet"/>
      <w:lvlText w:val="•"/>
      <w:lvlJc w:val="left"/>
      <w:pPr>
        <w:tabs>
          <w:tab w:val="num" w:pos="5760"/>
        </w:tabs>
        <w:ind w:left="5760" w:hanging="360"/>
      </w:pPr>
      <w:rPr>
        <w:rFonts w:ascii="Times" w:hAnsi="Times" w:hint="default"/>
      </w:rPr>
    </w:lvl>
    <w:lvl w:ilvl="8" w:tplc="59C2ED20" w:tentative="1">
      <w:start w:val="1"/>
      <w:numFmt w:val="bullet"/>
      <w:lvlText w:val="•"/>
      <w:lvlJc w:val="left"/>
      <w:pPr>
        <w:tabs>
          <w:tab w:val="num" w:pos="6480"/>
        </w:tabs>
        <w:ind w:left="6480" w:hanging="360"/>
      </w:pPr>
      <w:rPr>
        <w:rFonts w:ascii="Times" w:hAnsi="Times" w:hint="default"/>
      </w:rPr>
    </w:lvl>
  </w:abstractNum>
  <w:abstractNum w:abstractNumId="7">
    <w:nsid w:val="3524551F"/>
    <w:multiLevelType w:val="hybridMultilevel"/>
    <w:tmpl w:val="767E59C2"/>
    <w:lvl w:ilvl="0" w:tplc="CC38005C">
      <w:start w:val="1"/>
      <w:numFmt w:val="bullet"/>
      <w:lvlText w:val="•"/>
      <w:lvlJc w:val="left"/>
      <w:pPr>
        <w:tabs>
          <w:tab w:val="num" w:pos="720"/>
        </w:tabs>
        <w:ind w:left="720" w:hanging="360"/>
      </w:pPr>
      <w:rPr>
        <w:rFonts w:ascii="Times" w:hAnsi="Times" w:hint="default"/>
      </w:rPr>
    </w:lvl>
    <w:lvl w:ilvl="1" w:tplc="30163580" w:tentative="1">
      <w:start w:val="1"/>
      <w:numFmt w:val="bullet"/>
      <w:lvlText w:val="•"/>
      <w:lvlJc w:val="left"/>
      <w:pPr>
        <w:tabs>
          <w:tab w:val="num" w:pos="1440"/>
        </w:tabs>
        <w:ind w:left="1440" w:hanging="360"/>
      </w:pPr>
      <w:rPr>
        <w:rFonts w:ascii="Times" w:hAnsi="Times" w:hint="default"/>
      </w:rPr>
    </w:lvl>
    <w:lvl w:ilvl="2" w:tplc="ED4AF92C" w:tentative="1">
      <w:start w:val="1"/>
      <w:numFmt w:val="bullet"/>
      <w:lvlText w:val="•"/>
      <w:lvlJc w:val="left"/>
      <w:pPr>
        <w:tabs>
          <w:tab w:val="num" w:pos="2160"/>
        </w:tabs>
        <w:ind w:left="2160" w:hanging="360"/>
      </w:pPr>
      <w:rPr>
        <w:rFonts w:ascii="Times" w:hAnsi="Times" w:hint="default"/>
      </w:rPr>
    </w:lvl>
    <w:lvl w:ilvl="3" w:tplc="A1106EFC" w:tentative="1">
      <w:start w:val="1"/>
      <w:numFmt w:val="bullet"/>
      <w:lvlText w:val="•"/>
      <w:lvlJc w:val="left"/>
      <w:pPr>
        <w:tabs>
          <w:tab w:val="num" w:pos="2880"/>
        </w:tabs>
        <w:ind w:left="2880" w:hanging="360"/>
      </w:pPr>
      <w:rPr>
        <w:rFonts w:ascii="Times" w:hAnsi="Times" w:hint="default"/>
      </w:rPr>
    </w:lvl>
    <w:lvl w:ilvl="4" w:tplc="4A1CAD0A" w:tentative="1">
      <w:start w:val="1"/>
      <w:numFmt w:val="bullet"/>
      <w:lvlText w:val="•"/>
      <w:lvlJc w:val="left"/>
      <w:pPr>
        <w:tabs>
          <w:tab w:val="num" w:pos="3600"/>
        </w:tabs>
        <w:ind w:left="3600" w:hanging="360"/>
      </w:pPr>
      <w:rPr>
        <w:rFonts w:ascii="Times" w:hAnsi="Times" w:hint="default"/>
      </w:rPr>
    </w:lvl>
    <w:lvl w:ilvl="5" w:tplc="C5AE2E3C" w:tentative="1">
      <w:start w:val="1"/>
      <w:numFmt w:val="bullet"/>
      <w:lvlText w:val="•"/>
      <w:lvlJc w:val="left"/>
      <w:pPr>
        <w:tabs>
          <w:tab w:val="num" w:pos="4320"/>
        </w:tabs>
        <w:ind w:left="4320" w:hanging="360"/>
      </w:pPr>
      <w:rPr>
        <w:rFonts w:ascii="Times" w:hAnsi="Times" w:hint="default"/>
      </w:rPr>
    </w:lvl>
    <w:lvl w:ilvl="6" w:tplc="44083F08" w:tentative="1">
      <w:start w:val="1"/>
      <w:numFmt w:val="bullet"/>
      <w:lvlText w:val="•"/>
      <w:lvlJc w:val="left"/>
      <w:pPr>
        <w:tabs>
          <w:tab w:val="num" w:pos="5040"/>
        </w:tabs>
        <w:ind w:left="5040" w:hanging="360"/>
      </w:pPr>
      <w:rPr>
        <w:rFonts w:ascii="Times" w:hAnsi="Times" w:hint="default"/>
      </w:rPr>
    </w:lvl>
    <w:lvl w:ilvl="7" w:tplc="A5566216" w:tentative="1">
      <w:start w:val="1"/>
      <w:numFmt w:val="bullet"/>
      <w:lvlText w:val="•"/>
      <w:lvlJc w:val="left"/>
      <w:pPr>
        <w:tabs>
          <w:tab w:val="num" w:pos="5760"/>
        </w:tabs>
        <w:ind w:left="5760" w:hanging="360"/>
      </w:pPr>
      <w:rPr>
        <w:rFonts w:ascii="Times" w:hAnsi="Times" w:hint="default"/>
      </w:rPr>
    </w:lvl>
    <w:lvl w:ilvl="8" w:tplc="41305AD6" w:tentative="1">
      <w:start w:val="1"/>
      <w:numFmt w:val="bullet"/>
      <w:lvlText w:val="•"/>
      <w:lvlJc w:val="left"/>
      <w:pPr>
        <w:tabs>
          <w:tab w:val="num" w:pos="6480"/>
        </w:tabs>
        <w:ind w:left="6480" w:hanging="360"/>
      </w:pPr>
      <w:rPr>
        <w:rFonts w:ascii="Times" w:hAnsi="Times" w:hint="default"/>
      </w:rPr>
    </w:lvl>
  </w:abstractNum>
  <w:abstractNum w:abstractNumId="8">
    <w:nsid w:val="46893D01"/>
    <w:multiLevelType w:val="hybridMultilevel"/>
    <w:tmpl w:val="0AEC85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BB63832"/>
    <w:multiLevelType w:val="hybridMultilevel"/>
    <w:tmpl w:val="48DA2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2383A"/>
    <w:multiLevelType w:val="hybridMultilevel"/>
    <w:tmpl w:val="759A2882"/>
    <w:lvl w:ilvl="0" w:tplc="735E4AE2">
      <w:start w:val="1"/>
      <w:numFmt w:val="bullet"/>
      <w:lvlText w:val="•"/>
      <w:lvlJc w:val="left"/>
      <w:pPr>
        <w:tabs>
          <w:tab w:val="num" w:pos="720"/>
        </w:tabs>
        <w:ind w:left="720" w:hanging="360"/>
      </w:pPr>
      <w:rPr>
        <w:rFonts w:ascii="Times" w:hAnsi="Times" w:hint="default"/>
      </w:rPr>
    </w:lvl>
    <w:lvl w:ilvl="1" w:tplc="481020A4" w:tentative="1">
      <w:start w:val="1"/>
      <w:numFmt w:val="bullet"/>
      <w:lvlText w:val="•"/>
      <w:lvlJc w:val="left"/>
      <w:pPr>
        <w:tabs>
          <w:tab w:val="num" w:pos="1440"/>
        </w:tabs>
        <w:ind w:left="1440" w:hanging="360"/>
      </w:pPr>
      <w:rPr>
        <w:rFonts w:ascii="Times" w:hAnsi="Times" w:hint="default"/>
      </w:rPr>
    </w:lvl>
    <w:lvl w:ilvl="2" w:tplc="8A2073DA" w:tentative="1">
      <w:start w:val="1"/>
      <w:numFmt w:val="bullet"/>
      <w:lvlText w:val="•"/>
      <w:lvlJc w:val="left"/>
      <w:pPr>
        <w:tabs>
          <w:tab w:val="num" w:pos="2160"/>
        </w:tabs>
        <w:ind w:left="2160" w:hanging="360"/>
      </w:pPr>
      <w:rPr>
        <w:rFonts w:ascii="Times" w:hAnsi="Times" w:hint="default"/>
      </w:rPr>
    </w:lvl>
    <w:lvl w:ilvl="3" w:tplc="11ECCE8C" w:tentative="1">
      <w:start w:val="1"/>
      <w:numFmt w:val="bullet"/>
      <w:lvlText w:val="•"/>
      <w:lvlJc w:val="left"/>
      <w:pPr>
        <w:tabs>
          <w:tab w:val="num" w:pos="2880"/>
        </w:tabs>
        <w:ind w:left="2880" w:hanging="360"/>
      </w:pPr>
      <w:rPr>
        <w:rFonts w:ascii="Times" w:hAnsi="Times" w:hint="default"/>
      </w:rPr>
    </w:lvl>
    <w:lvl w:ilvl="4" w:tplc="64C2E02A" w:tentative="1">
      <w:start w:val="1"/>
      <w:numFmt w:val="bullet"/>
      <w:lvlText w:val="•"/>
      <w:lvlJc w:val="left"/>
      <w:pPr>
        <w:tabs>
          <w:tab w:val="num" w:pos="3600"/>
        </w:tabs>
        <w:ind w:left="3600" w:hanging="360"/>
      </w:pPr>
      <w:rPr>
        <w:rFonts w:ascii="Times" w:hAnsi="Times" w:hint="default"/>
      </w:rPr>
    </w:lvl>
    <w:lvl w:ilvl="5" w:tplc="27C2A8CA" w:tentative="1">
      <w:start w:val="1"/>
      <w:numFmt w:val="bullet"/>
      <w:lvlText w:val="•"/>
      <w:lvlJc w:val="left"/>
      <w:pPr>
        <w:tabs>
          <w:tab w:val="num" w:pos="4320"/>
        </w:tabs>
        <w:ind w:left="4320" w:hanging="360"/>
      </w:pPr>
      <w:rPr>
        <w:rFonts w:ascii="Times" w:hAnsi="Times" w:hint="default"/>
      </w:rPr>
    </w:lvl>
    <w:lvl w:ilvl="6" w:tplc="EAD0D95C" w:tentative="1">
      <w:start w:val="1"/>
      <w:numFmt w:val="bullet"/>
      <w:lvlText w:val="•"/>
      <w:lvlJc w:val="left"/>
      <w:pPr>
        <w:tabs>
          <w:tab w:val="num" w:pos="5040"/>
        </w:tabs>
        <w:ind w:left="5040" w:hanging="360"/>
      </w:pPr>
      <w:rPr>
        <w:rFonts w:ascii="Times" w:hAnsi="Times" w:hint="default"/>
      </w:rPr>
    </w:lvl>
    <w:lvl w:ilvl="7" w:tplc="4D701FF6" w:tentative="1">
      <w:start w:val="1"/>
      <w:numFmt w:val="bullet"/>
      <w:lvlText w:val="•"/>
      <w:lvlJc w:val="left"/>
      <w:pPr>
        <w:tabs>
          <w:tab w:val="num" w:pos="5760"/>
        </w:tabs>
        <w:ind w:left="5760" w:hanging="360"/>
      </w:pPr>
      <w:rPr>
        <w:rFonts w:ascii="Times" w:hAnsi="Times" w:hint="default"/>
      </w:rPr>
    </w:lvl>
    <w:lvl w:ilvl="8" w:tplc="8E76CA64" w:tentative="1">
      <w:start w:val="1"/>
      <w:numFmt w:val="bullet"/>
      <w:lvlText w:val="•"/>
      <w:lvlJc w:val="left"/>
      <w:pPr>
        <w:tabs>
          <w:tab w:val="num" w:pos="6480"/>
        </w:tabs>
        <w:ind w:left="6480" w:hanging="360"/>
      </w:pPr>
      <w:rPr>
        <w:rFonts w:ascii="Times" w:hAnsi="Times" w:hint="default"/>
      </w:rPr>
    </w:lvl>
  </w:abstractNum>
  <w:abstractNum w:abstractNumId="11">
    <w:nsid w:val="547A21DF"/>
    <w:multiLevelType w:val="hybridMultilevel"/>
    <w:tmpl w:val="578CF442"/>
    <w:lvl w:ilvl="0" w:tplc="1E981D74">
      <w:start w:val="1"/>
      <w:numFmt w:val="bullet"/>
      <w:lvlText w:val="•"/>
      <w:lvlJc w:val="left"/>
      <w:pPr>
        <w:tabs>
          <w:tab w:val="num" w:pos="720"/>
        </w:tabs>
        <w:ind w:left="720" w:hanging="360"/>
      </w:pPr>
      <w:rPr>
        <w:rFonts w:ascii="Times" w:hAnsi="Times" w:hint="default"/>
      </w:rPr>
    </w:lvl>
    <w:lvl w:ilvl="1" w:tplc="6CC433B6" w:tentative="1">
      <w:start w:val="1"/>
      <w:numFmt w:val="bullet"/>
      <w:lvlText w:val="•"/>
      <w:lvlJc w:val="left"/>
      <w:pPr>
        <w:tabs>
          <w:tab w:val="num" w:pos="1440"/>
        </w:tabs>
        <w:ind w:left="1440" w:hanging="360"/>
      </w:pPr>
      <w:rPr>
        <w:rFonts w:ascii="Times" w:hAnsi="Times" w:hint="default"/>
      </w:rPr>
    </w:lvl>
    <w:lvl w:ilvl="2" w:tplc="1C567808" w:tentative="1">
      <w:start w:val="1"/>
      <w:numFmt w:val="bullet"/>
      <w:lvlText w:val="•"/>
      <w:lvlJc w:val="left"/>
      <w:pPr>
        <w:tabs>
          <w:tab w:val="num" w:pos="2160"/>
        </w:tabs>
        <w:ind w:left="2160" w:hanging="360"/>
      </w:pPr>
      <w:rPr>
        <w:rFonts w:ascii="Times" w:hAnsi="Times" w:hint="default"/>
      </w:rPr>
    </w:lvl>
    <w:lvl w:ilvl="3" w:tplc="62A26FDE" w:tentative="1">
      <w:start w:val="1"/>
      <w:numFmt w:val="bullet"/>
      <w:lvlText w:val="•"/>
      <w:lvlJc w:val="left"/>
      <w:pPr>
        <w:tabs>
          <w:tab w:val="num" w:pos="2880"/>
        </w:tabs>
        <w:ind w:left="2880" w:hanging="360"/>
      </w:pPr>
      <w:rPr>
        <w:rFonts w:ascii="Times" w:hAnsi="Times" w:hint="default"/>
      </w:rPr>
    </w:lvl>
    <w:lvl w:ilvl="4" w:tplc="29D2CC14" w:tentative="1">
      <w:start w:val="1"/>
      <w:numFmt w:val="bullet"/>
      <w:lvlText w:val="•"/>
      <w:lvlJc w:val="left"/>
      <w:pPr>
        <w:tabs>
          <w:tab w:val="num" w:pos="3600"/>
        </w:tabs>
        <w:ind w:left="3600" w:hanging="360"/>
      </w:pPr>
      <w:rPr>
        <w:rFonts w:ascii="Times" w:hAnsi="Times" w:hint="default"/>
      </w:rPr>
    </w:lvl>
    <w:lvl w:ilvl="5" w:tplc="932C7342" w:tentative="1">
      <w:start w:val="1"/>
      <w:numFmt w:val="bullet"/>
      <w:lvlText w:val="•"/>
      <w:lvlJc w:val="left"/>
      <w:pPr>
        <w:tabs>
          <w:tab w:val="num" w:pos="4320"/>
        </w:tabs>
        <w:ind w:left="4320" w:hanging="360"/>
      </w:pPr>
      <w:rPr>
        <w:rFonts w:ascii="Times" w:hAnsi="Times" w:hint="default"/>
      </w:rPr>
    </w:lvl>
    <w:lvl w:ilvl="6" w:tplc="43523192" w:tentative="1">
      <w:start w:val="1"/>
      <w:numFmt w:val="bullet"/>
      <w:lvlText w:val="•"/>
      <w:lvlJc w:val="left"/>
      <w:pPr>
        <w:tabs>
          <w:tab w:val="num" w:pos="5040"/>
        </w:tabs>
        <w:ind w:left="5040" w:hanging="360"/>
      </w:pPr>
      <w:rPr>
        <w:rFonts w:ascii="Times" w:hAnsi="Times" w:hint="default"/>
      </w:rPr>
    </w:lvl>
    <w:lvl w:ilvl="7" w:tplc="3536E7D0" w:tentative="1">
      <w:start w:val="1"/>
      <w:numFmt w:val="bullet"/>
      <w:lvlText w:val="•"/>
      <w:lvlJc w:val="left"/>
      <w:pPr>
        <w:tabs>
          <w:tab w:val="num" w:pos="5760"/>
        </w:tabs>
        <w:ind w:left="5760" w:hanging="360"/>
      </w:pPr>
      <w:rPr>
        <w:rFonts w:ascii="Times" w:hAnsi="Times" w:hint="default"/>
      </w:rPr>
    </w:lvl>
    <w:lvl w:ilvl="8" w:tplc="C5E20F7A" w:tentative="1">
      <w:start w:val="1"/>
      <w:numFmt w:val="bullet"/>
      <w:lvlText w:val="•"/>
      <w:lvlJc w:val="left"/>
      <w:pPr>
        <w:tabs>
          <w:tab w:val="num" w:pos="6480"/>
        </w:tabs>
        <w:ind w:left="6480" w:hanging="360"/>
      </w:pPr>
      <w:rPr>
        <w:rFonts w:ascii="Times" w:hAnsi="Times" w:hint="default"/>
      </w:rPr>
    </w:lvl>
  </w:abstractNum>
  <w:abstractNum w:abstractNumId="12">
    <w:nsid w:val="5C2D6EBF"/>
    <w:multiLevelType w:val="hybridMultilevel"/>
    <w:tmpl w:val="ADA05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00D13"/>
    <w:multiLevelType w:val="hybridMultilevel"/>
    <w:tmpl w:val="7AB87A46"/>
    <w:lvl w:ilvl="0" w:tplc="41FCD2B6">
      <w:start w:val="1"/>
      <w:numFmt w:val="bullet"/>
      <w:lvlText w:val="•"/>
      <w:lvlJc w:val="left"/>
      <w:pPr>
        <w:tabs>
          <w:tab w:val="num" w:pos="720"/>
        </w:tabs>
        <w:ind w:left="720" w:hanging="360"/>
      </w:pPr>
      <w:rPr>
        <w:rFonts w:ascii="Times" w:hAnsi="Times" w:hint="default"/>
      </w:rPr>
    </w:lvl>
    <w:lvl w:ilvl="1" w:tplc="4D3A2CCA" w:tentative="1">
      <w:start w:val="1"/>
      <w:numFmt w:val="bullet"/>
      <w:lvlText w:val="•"/>
      <w:lvlJc w:val="left"/>
      <w:pPr>
        <w:tabs>
          <w:tab w:val="num" w:pos="1440"/>
        </w:tabs>
        <w:ind w:left="1440" w:hanging="360"/>
      </w:pPr>
      <w:rPr>
        <w:rFonts w:ascii="Times" w:hAnsi="Times" w:hint="default"/>
      </w:rPr>
    </w:lvl>
    <w:lvl w:ilvl="2" w:tplc="C172EDD6" w:tentative="1">
      <w:start w:val="1"/>
      <w:numFmt w:val="bullet"/>
      <w:lvlText w:val="•"/>
      <w:lvlJc w:val="left"/>
      <w:pPr>
        <w:tabs>
          <w:tab w:val="num" w:pos="2160"/>
        </w:tabs>
        <w:ind w:left="2160" w:hanging="360"/>
      </w:pPr>
      <w:rPr>
        <w:rFonts w:ascii="Times" w:hAnsi="Times" w:hint="default"/>
      </w:rPr>
    </w:lvl>
    <w:lvl w:ilvl="3" w:tplc="C9A2F696" w:tentative="1">
      <w:start w:val="1"/>
      <w:numFmt w:val="bullet"/>
      <w:lvlText w:val="•"/>
      <w:lvlJc w:val="left"/>
      <w:pPr>
        <w:tabs>
          <w:tab w:val="num" w:pos="2880"/>
        </w:tabs>
        <w:ind w:left="2880" w:hanging="360"/>
      </w:pPr>
      <w:rPr>
        <w:rFonts w:ascii="Times" w:hAnsi="Times" w:hint="default"/>
      </w:rPr>
    </w:lvl>
    <w:lvl w:ilvl="4" w:tplc="92183A4A" w:tentative="1">
      <w:start w:val="1"/>
      <w:numFmt w:val="bullet"/>
      <w:lvlText w:val="•"/>
      <w:lvlJc w:val="left"/>
      <w:pPr>
        <w:tabs>
          <w:tab w:val="num" w:pos="3600"/>
        </w:tabs>
        <w:ind w:left="3600" w:hanging="360"/>
      </w:pPr>
      <w:rPr>
        <w:rFonts w:ascii="Times" w:hAnsi="Times" w:hint="default"/>
      </w:rPr>
    </w:lvl>
    <w:lvl w:ilvl="5" w:tplc="B2CEF560" w:tentative="1">
      <w:start w:val="1"/>
      <w:numFmt w:val="bullet"/>
      <w:lvlText w:val="•"/>
      <w:lvlJc w:val="left"/>
      <w:pPr>
        <w:tabs>
          <w:tab w:val="num" w:pos="4320"/>
        </w:tabs>
        <w:ind w:left="4320" w:hanging="360"/>
      </w:pPr>
      <w:rPr>
        <w:rFonts w:ascii="Times" w:hAnsi="Times" w:hint="default"/>
      </w:rPr>
    </w:lvl>
    <w:lvl w:ilvl="6" w:tplc="FE6C3AA0" w:tentative="1">
      <w:start w:val="1"/>
      <w:numFmt w:val="bullet"/>
      <w:lvlText w:val="•"/>
      <w:lvlJc w:val="left"/>
      <w:pPr>
        <w:tabs>
          <w:tab w:val="num" w:pos="5040"/>
        </w:tabs>
        <w:ind w:left="5040" w:hanging="360"/>
      </w:pPr>
      <w:rPr>
        <w:rFonts w:ascii="Times" w:hAnsi="Times" w:hint="default"/>
      </w:rPr>
    </w:lvl>
    <w:lvl w:ilvl="7" w:tplc="99E20248" w:tentative="1">
      <w:start w:val="1"/>
      <w:numFmt w:val="bullet"/>
      <w:lvlText w:val="•"/>
      <w:lvlJc w:val="left"/>
      <w:pPr>
        <w:tabs>
          <w:tab w:val="num" w:pos="5760"/>
        </w:tabs>
        <w:ind w:left="5760" w:hanging="360"/>
      </w:pPr>
      <w:rPr>
        <w:rFonts w:ascii="Times" w:hAnsi="Times" w:hint="default"/>
      </w:rPr>
    </w:lvl>
    <w:lvl w:ilvl="8" w:tplc="DC20480C" w:tentative="1">
      <w:start w:val="1"/>
      <w:numFmt w:val="bullet"/>
      <w:lvlText w:val="•"/>
      <w:lvlJc w:val="left"/>
      <w:pPr>
        <w:tabs>
          <w:tab w:val="num" w:pos="6480"/>
        </w:tabs>
        <w:ind w:left="6480" w:hanging="360"/>
      </w:pPr>
      <w:rPr>
        <w:rFonts w:ascii="Times" w:hAnsi="Times" w:hint="default"/>
      </w:rPr>
    </w:lvl>
  </w:abstractNum>
  <w:abstractNum w:abstractNumId="14">
    <w:nsid w:val="76BA010E"/>
    <w:multiLevelType w:val="hybridMultilevel"/>
    <w:tmpl w:val="38AA646C"/>
    <w:lvl w:ilvl="0" w:tplc="F8DA5A10">
      <w:start w:val="1"/>
      <w:numFmt w:val="bullet"/>
      <w:lvlText w:val="•"/>
      <w:lvlJc w:val="left"/>
      <w:pPr>
        <w:tabs>
          <w:tab w:val="num" w:pos="720"/>
        </w:tabs>
        <w:ind w:left="720" w:hanging="360"/>
      </w:pPr>
      <w:rPr>
        <w:rFonts w:ascii="Times" w:hAnsi="Times" w:hint="default"/>
      </w:rPr>
    </w:lvl>
    <w:lvl w:ilvl="1" w:tplc="A6A45AEC" w:tentative="1">
      <w:start w:val="1"/>
      <w:numFmt w:val="bullet"/>
      <w:lvlText w:val="•"/>
      <w:lvlJc w:val="left"/>
      <w:pPr>
        <w:tabs>
          <w:tab w:val="num" w:pos="1440"/>
        </w:tabs>
        <w:ind w:left="1440" w:hanging="360"/>
      </w:pPr>
      <w:rPr>
        <w:rFonts w:ascii="Times" w:hAnsi="Times" w:hint="default"/>
      </w:rPr>
    </w:lvl>
    <w:lvl w:ilvl="2" w:tplc="7D2C8B92" w:tentative="1">
      <w:start w:val="1"/>
      <w:numFmt w:val="bullet"/>
      <w:lvlText w:val="•"/>
      <w:lvlJc w:val="left"/>
      <w:pPr>
        <w:tabs>
          <w:tab w:val="num" w:pos="2160"/>
        </w:tabs>
        <w:ind w:left="2160" w:hanging="360"/>
      </w:pPr>
      <w:rPr>
        <w:rFonts w:ascii="Times" w:hAnsi="Times" w:hint="default"/>
      </w:rPr>
    </w:lvl>
    <w:lvl w:ilvl="3" w:tplc="E1E473E2" w:tentative="1">
      <w:start w:val="1"/>
      <w:numFmt w:val="bullet"/>
      <w:lvlText w:val="•"/>
      <w:lvlJc w:val="left"/>
      <w:pPr>
        <w:tabs>
          <w:tab w:val="num" w:pos="2880"/>
        </w:tabs>
        <w:ind w:left="2880" w:hanging="360"/>
      </w:pPr>
      <w:rPr>
        <w:rFonts w:ascii="Times" w:hAnsi="Times" w:hint="default"/>
      </w:rPr>
    </w:lvl>
    <w:lvl w:ilvl="4" w:tplc="0F442016" w:tentative="1">
      <w:start w:val="1"/>
      <w:numFmt w:val="bullet"/>
      <w:lvlText w:val="•"/>
      <w:lvlJc w:val="left"/>
      <w:pPr>
        <w:tabs>
          <w:tab w:val="num" w:pos="3600"/>
        </w:tabs>
        <w:ind w:left="3600" w:hanging="360"/>
      </w:pPr>
      <w:rPr>
        <w:rFonts w:ascii="Times" w:hAnsi="Times" w:hint="default"/>
      </w:rPr>
    </w:lvl>
    <w:lvl w:ilvl="5" w:tplc="6EBC7BAE" w:tentative="1">
      <w:start w:val="1"/>
      <w:numFmt w:val="bullet"/>
      <w:lvlText w:val="•"/>
      <w:lvlJc w:val="left"/>
      <w:pPr>
        <w:tabs>
          <w:tab w:val="num" w:pos="4320"/>
        </w:tabs>
        <w:ind w:left="4320" w:hanging="360"/>
      </w:pPr>
      <w:rPr>
        <w:rFonts w:ascii="Times" w:hAnsi="Times" w:hint="default"/>
      </w:rPr>
    </w:lvl>
    <w:lvl w:ilvl="6" w:tplc="22E62906" w:tentative="1">
      <w:start w:val="1"/>
      <w:numFmt w:val="bullet"/>
      <w:lvlText w:val="•"/>
      <w:lvlJc w:val="left"/>
      <w:pPr>
        <w:tabs>
          <w:tab w:val="num" w:pos="5040"/>
        </w:tabs>
        <w:ind w:left="5040" w:hanging="360"/>
      </w:pPr>
      <w:rPr>
        <w:rFonts w:ascii="Times" w:hAnsi="Times" w:hint="default"/>
      </w:rPr>
    </w:lvl>
    <w:lvl w:ilvl="7" w:tplc="4B10F5EA" w:tentative="1">
      <w:start w:val="1"/>
      <w:numFmt w:val="bullet"/>
      <w:lvlText w:val="•"/>
      <w:lvlJc w:val="left"/>
      <w:pPr>
        <w:tabs>
          <w:tab w:val="num" w:pos="5760"/>
        </w:tabs>
        <w:ind w:left="5760" w:hanging="360"/>
      </w:pPr>
      <w:rPr>
        <w:rFonts w:ascii="Times" w:hAnsi="Times" w:hint="default"/>
      </w:rPr>
    </w:lvl>
    <w:lvl w:ilvl="8" w:tplc="DE2246C8" w:tentative="1">
      <w:start w:val="1"/>
      <w:numFmt w:val="bullet"/>
      <w:lvlText w:val="•"/>
      <w:lvlJc w:val="left"/>
      <w:pPr>
        <w:tabs>
          <w:tab w:val="num" w:pos="6480"/>
        </w:tabs>
        <w:ind w:left="6480" w:hanging="360"/>
      </w:pPr>
      <w:rPr>
        <w:rFonts w:ascii="Times" w:hAnsi="Times" w:hint="default"/>
      </w:rPr>
    </w:lvl>
  </w:abstractNum>
  <w:abstractNum w:abstractNumId="15">
    <w:nsid w:val="7A987DAB"/>
    <w:multiLevelType w:val="hybridMultilevel"/>
    <w:tmpl w:val="C37869D2"/>
    <w:lvl w:ilvl="0" w:tplc="0C52EFB6">
      <w:start w:val="1"/>
      <w:numFmt w:val="bullet"/>
      <w:lvlText w:val="•"/>
      <w:lvlJc w:val="left"/>
      <w:pPr>
        <w:tabs>
          <w:tab w:val="num" w:pos="720"/>
        </w:tabs>
        <w:ind w:left="720" w:hanging="360"/>
      </w:pPr>
      <w:rPr>
        <w:rFonts w:ascii="Times" w:hAnsi="Times" w:hint="default"/>
      </w:rPr>
    </w:lvl>
    <w:lvl w:ilvl="1" w:tplc="992CCA94" w:tentative="1">
      <w:start w:val="1"/>
      <w:numFmt w:val="bullet"/>
      <w:lvlText w:val="•"/>
      <w:lvlJc w:val="left"/>
      <w:pPr>
        <w:tabs>
          <w:tab w:val="num" w:pos="1440"/>
        </w:tabs>
        <w:ind w:left="1440" w:hanging="360"/>
      </w:pPr>
      <w:rPr>
        <w:rFonts w:ascii="Times" w:hAnsi="Times" w:hint="default"/>
      </w:rPr>
    </w:lvl>
    <w:lvl w:ilvl="2" w:tplc="09FECA4E" w:tentative="1">
      <w:start w:val="1"/>
      <w:numFmt w:val="bullet"/>
      <w:lvlText w:val="•"/>
      <w:lvlJc w:val="left"/>
      <w:pPr>
        <w:tabs>
          <w:tab w:val="num" w:pos="2160"/>
        </w:tabs>
        <w:ind w:left="2160" w:hanging="360"/>
      </w:pPr>
      <w:rPr>
        <w:rFonts w:ascii="Times" w:hAnsi="Times" w:hint="default"/>
      </w:rPr>
    </w:lvl>
    <w:lvl w:ilvl="3" w:tplc="A01E47EE" w:tentative="1">
      <w:start w:val="1"/>
      <w:numFmt w:val="bullet"/>
      <w:lvlText w:val="•"/>
      <w:lvlJc w:val="left"/>
      <w:pPr>
        <w:tabs>
          <w:tab w:val="num" w:pos="2880"/>
        </w:tabs>
        <w:ind w:left="2880" w:hanging="360"/>
      </w:pPr>
      <w:rPr>
        <w:rFonts w:ascii="Times" w:hAnsi="Times" w:hint="default"/>
      </w:rPr>
    </w:lvl>
    <w:lvl w:ilvl="4" w:tplc="D64A5A5A" w:tentative="1">
      <w:start w:val="1"/>
      <w:numFmt w:val="bullet"/>
      <w:lvlText w:val="•"/>
      <w:lvlJc w:val="left"/>
      <w:pPr>
        <w:tabs>
          <w:tab w:val="num" w:pos="3600"/>
        </w:tabs>
        <w:ind w:left="3600" w:hanging="360"/>
      </w:pPr>
      <w:rPr>
        <w:rFonts w:ascii="Times" w:hAnsi="Times" w:hint="default"/>
      </w:rPr>
    </w:lvl>
    <w:lvl w:ilvl="5" w:tplc="89EED6C2" w:tentative="1">
      <w:start w:val="1"/>
      <w:numFmt w:val="bullet"/>
      <w:lvlText w:val="•"/>
      <w:lvlJc w:val="left"/>
      <w:pPr>
        <w:tabs>
          <w:tab w:val="num" w:pos="4320"/>
        </w:tabs>
        <w:ind w:left="4320" w:hanging="360"/>
      </w:pPr>
      <w:rPr>
        <w:rFonts w:ascii="Times" w:hAnsi="Times" w:hint="default"/>
      </w:rPr>
    </w:lvl>
    <w:lvl w:ilvl="6" w:tplc="815AC064" w:tentative="1">
      <w:start w:val="1"/>
      <w:numFmt w:val="bullet"/>
      <w:lvlText w:val="•"/>
      <w:lvlJc w:val="left"/>
      <w:pPr>
        <w:tabs>
          <w:tab w:val="num" w:pos="5040"/>
        </w:tabs>
        <w:ind w:left="5040" w:hanging="360"/>
      </w:pPr>
      <w:rPr>
        <w:rFonts w:ascii="Times" w:hAnsi="Times" w:hint="default"/>
      </w:rPr>
    </w:lvl>
    <w:lvl w:ilvl="7" w:tplc="3F6A56E8" w:tentative="1">
      <w:start w:val="1"/>
      <w:numFmt w:val="bullet"/>
      <w:lvlText w:val="•"/>
      <w:lvlJc w:val="left"/>
      <w:pPr>
        <w:tabs>
          <w:tab w:val="num" w:pos="5760"/>
        </w:tabs>
        <w:ind w:left="5760" w:hanging="360"/>
      </w:pPr>
      <w:rPr>
        <w:rFonts w:ascii="Times" w:hAnsi="Times" w:hint="default"/>
      </w:rPr>
    </w:lvl>
    <w:lvl w:ilvl="8" w:tplc="96722A9A" w:tentative="1">
      <w:start w:val="1"/>
      <w:numFmt w:val="bullet"/>
      <w:lvlText w:val="•"/>
      <w:lvlJc w:val="left"/>
      <w:pPr>
        <w:tabs>
          <w:tab w:val="num" w:pos="6480"/>
        </w:tabs>
        <w:ind w:left="6480" w:hanging="360"/>
      </w:pPr>
      <w:rPr>
        <w:rFonts w:ascii="Times" w:hAnsi="Times" w:hint="default"/>
      </w:rPr>
    </w:lvl>
  </w:abstractNum>
  <w:abstractNum w:abstractNumId="16">
    <w:nsid w:val="7E6A71DB"/>
    <w:multiLevelType w:val="hybridMultilevel"/>
    <w:tmpl w:val="157CA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6"/>
  </w:num>
  <w:num w:numId="4">
    <w:abstractNumId w:val="9"/>
  </w:num>
  <w:num w:numId="5">
    <w:abstractNumId w:val="12"/>
  </w:num>
  <w:num w:numId="6">
    <w:abstractNumId w:val="8"/>
  </w:num>
  <w:num w:numId="7">
    <w:abstractNumId w:val="10"/>
  </w:num>
  <w:num w:numId="8">
    <w:abstractNumId w:val="15"/>
  </w:num>
  <w:num w:numId="9">
    <w:abstractNumId w:val="3"/>
  </w:num>
  <w:num w:numId="10">
    <w:abstractNumId w:val="6"/>
  </w:num>
  <w:num w:numId="11">
    <w:abstractNumId w:val="11"/>
  </w:num>
  <w:num w:numId="12">
    <w:abstractNumId w:val="13"/>
  </w:num>
  <w:num w:numId="13">
    <w:abstractNumId w:val="14"/>
  </w:num>
  <w:num w:numId="14">
    <w:abstractNumId w:val="7"/>
  </w:num>
  <w:num w:numId="15">
    <w:abstractNumId w:val="0"/>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6A2766"/>
    <w:rsid w:val="0003322D"/>
    <w:rsid w:val="000622BE"/>
    <w:rsid w:val="00071D72"/>
    <w:rsid w:val="000831A9"/>
    <w:rsid w:val="000925E5"/>
    <w:rsid w:val="000F117F"/>
    <w:rsid w:val="001571F9"/>
    <w:rsid w:val="001742E3"/>
    <w:rsid w:val="001C1FE1"/>
    <w:rsid w:val="001D50F4"/>
    <w:rsid w:val="001E7D7C"/>
    <w:rsid w:val="001F43BC"/>
    <w:rsid w:val="00222C2B"/>
    <w:rsid w:val="002368CB"/>
    <w:rsid w:val="002F12F5"/>
    <w:rsid w:val="00337954"/>
    <w:rsid w:val="003631BD"/>
    <w:rsid w:val="003B1E75"/>
    <w:rsid w:val="00403E6E"/>
    <w:rsid w:val="00421E4A"/>
    <w:rsid w:val="00426BE8"/>
    <w:rsid w:val="004336E4"/>
    <w:rsid w:val="00463061"/>
    <w:rsid w:val="004C3E32"/>
    <w:rsid w:val="004F74C6"/>
    <w:rsid w:val="005146AC"/>
    <w:rsid w:val="00556F42"/>
    <w:rsid w:val="00577B93"/>
    <w:rsid w:val="00584070"/>
    <w:rsid w:val="00645DFB"/>
    <w:rsid w:val="006536D8"/>
    <w:rsid w:val="00667B20"/>
    <w:rsid w:val="00671147"/>
    <w:rsid w:val="00682EF2"/>
    <w:rsid w:val="006A170F"/>
    <w:rsid w:val="006A2766"/>
    <w:rsid w:val="00725DCA"/>
    <w:rsid w:val="00741ACB"/>
    <w:rsid w:val="007639BF"/>
    <w:rsid w:val="00787AE3"/>
    <w:rsid w:val="00792BBF"/>
    <w:rsid w:val="007A2130"/>
    <w:rsid w:val="007F7B74"/>
    <w:rsid w:val="00801685"/>
    <w:rsid w:val="008037FB"/>
    <w:rsid w:val="00854CA3"/>
    <w:rsid w:val="00872E3D"/>
    <w:rsid w:val="008D0D37"/>
    <w:rsid w:val="008F0A5C"/>
    <w:rsid w:val="008F0DD4"/>
    <w:rsid w:val="008F2385"/>
    <w:rsid w:val="0090561A"/>
    <w:rsid w:val="009807C1"/>
    <w:rsid w:val="00A21256"/>
    <w:rsid w:val="00A262A8"/>
    <w:rsid w:val="00A35055"/>
    <w:rsid w:val="00A36271"/>
    <w:rsid w:val="00A46F3B"/>
    <w:rsid w:val="00A7223C"/>
    <w:rsid w:val="00A802B5"/>
    <w:rsid w:val="00A816F7"/>
    <w:rsid w:val="00AD5C6F"/>
    <w:rsid w:val="00AF7CEE"/>
    <w:rsid w:val="00B46895"/>
    <w:rsid w:val="00B55886"/>
    <w:rsid w:val="00B9310B"/>
    <w:rsid w:val="00B9317F"/>
    <w:rsid w:val="00C36901"/>
    <w:rsid w:val="00C61EE3"/>
    <w:rsid w:val="00C6436A"/>
    <w:rsid w:val="00C801A3"/>
    <w:rsid w:val="00CC124E"/>
    <w:rsid w:val="00CC3C69"/>
    <w:rsid w:val="00CF2368"/>
    <w:rsid w:val="00D001B9"/>
    <w:rsid w:val="00D06636"/>
    <w:rsid w:val="00D44999"/>
    <w:rsid w:val="00D72762"/>
    <w:rsid w:val="00D757F5"/>
    <w:rsid w:val="00DA0523"/>
    <w:rsid w:val="00DB3776"/>
    <w:rsid w:val="00DC51DB"/>
    <w:rsid w:val="00DC5734"/>
    <w:rsid w:val="00DF04E3"/>
    <w:rsid w:val="00E1283B"/>
    <w:rsid w:val="00E31086"/>
    <w:rsid w:val="00E60E41"/>
    <w:rsid w:val="00EF2B15"/>
    <w:rsid w:val="00F47BCA"/>
    <w:rsid w:val="00FA32CB"/>
    <w:rsid w:val="00FC6DBC"/>
    <w:rsid w:val="00FF6D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15"/>
    <w:pPr>
      <w:ind w:left="720"/>
      <w:contextualSpacing/>
    </w:pPr>
  </w:style>
  <w:style w:type="table" w:styleId="TableGrid">
    <w:name w:val="Table Grid"/>
    <w:basedOn w:val="TableNormal"/>
    <w:uiPriority w:val="59"/>
    <w:rsid w:val="0015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41ACB"/>
    <w:pPr>
      <w:tabs>
        <w:tab w:val="center" w:pos="4320"/>
        <w:tab w:val="right" w:pos="8640"/>
      </w:tabs>
    </w:pPr>
  </w:style>
  <w:style w:type="character" w:customStyle="1" w:styleId="FooterChar">
    <w:name w:val="Footer Char"/>
    <w:basedOn w:val="DefaultParagraphFont"/>
    <w:link w:val="Footer"/>
    <w:uiPriority w:val="99"/>
    <w:rsid w:val="00741ACB"/>
  </w:style>
  <w:style w:type="character" w:styleId="PageNumber">
    <w:name w:val="page number"/>
    <w:basedOn w:val="DefaultParagraphFont"/>
    <w:uiPriority w:val="99"/>
    <w:semiHidden/>
    <w:unhideWhenUsed/>
    <w:rsid w:val="00741ACB"/>
  </w:style>
  <w:style w:type="paragraph" w:styleId="Header">
    <w:name w:val="header"/>
    <w:basedOn w:val="Normal"/>
    <w:link w:val="HeaderChar"/>
    <w:uiPriority w:val="99"/>
    <w:unhideWhenUsed/>
    <w:rsid w:val="00645DFB"/>
    <w:pPr>
      <w:tabs>
        <w:tab w:val="center" w:pos="4320"/>
        <w:tab w:val="right" w:pos="8640"/>
      </w:tabs>
    </w:pPr>
  </w:style>
  <w:style w:type="character" w:customStyle="1" w:styleId="HeaderChar">
    <w:name w:val="Header Char"/>
    <w:basedOn w:val="DefaultParagraphFont"/>
    <w:link w:val="Header"/>
    <w:uiPriority w:val="99"/>
    <w:rsid w:val="00645DFB"/>
  </w:style>
  <w:style w:type="paragraph" w:styleId="BalloonText">
    <w:name w:val="Balloon Text"/>
    <w:basedOn w:val="Normal"/>
    <w:link w:val="BalloonTextChar"/>
    <w:uiPriority w:val="99"/>
    <w:semiHidden/>
    <w:unhideWhenUsed/>
    <w:rsid w:val="00803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7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7AE3"/>
    <w:rPr>
      <w:sz w:val="18"/>
      <w:szCs w:val="18"/>
    </w:rPr>
  </w:style>
  <w:style w:type="paragraph" w:styleId="CommentText">
    <w:name w:val="annotation text"/>
    <w:basedOn w:val="Normal"/>
    <w:link w:val="CommentTextChar"/>
    <w:uiPriority w:val="99"/>
    <w:semiHidden/>
    <w:unhideWhenUsed/>
    <w:rsid w:val="00787AE3"/>
  </w:style>
  <w:style w:type="character" w:customStyle="1" w:styleId="CommentTextChar">
    <w:name w:val="Comment Text Char"/>
    <w:basedOn w:val="DefaultParagraphFont"/>
    <w:link w:val="CommentText"/>
    <w:uiPriority w:val="99"/>
    <w:semiHidden/>
    <w:rsid w:val="00787AE3"/>
  </w:style>
  <w:style w:type="paragraph" w:styleId="CommentSubject">
    <w:name w:val="annotation subject"/>
    <w:basedOn w:val="CommentText"/>
    <w:next w:val="CommentText"/>
    <w:link w:val="CommentSubjectChar"/>
    <w:uiPriority w:val="99"/>
    <w:semiHidden/>
    <w:unhideWhenUsed/>
    <w:rsid w:val="00787AE3"/>
    <w:rPr>
      <w:b/>
      <w:bCs/>
      <w:sz w:val="20"/>
      <w:szCs w:val="20"/>
    </w:rPr>
  </w:style>
  <w:style w:type="character" w:customStyle="1" w:styleId="CommentSubjectChar">
    <w:name w:val="Comment Subject Char"/>
    <w:basedOn w:val="CommentTextChar"/>
    <w:link w:val="CommentSubject"/>
    <w:uiPriority w:val="99"/>
    <w:semiHidden/>
    <w:rsid w:val="00787AE3"/>
    <w:rPr>
      <w:b/>
      <w:bCs/>
      <w:sz w:val="20"/>
      <w:szCs w:val="20"/>
    </w:rPr>
  </w:style>
  <w:style w:type="paragraph" w:styleId="Revision">
    <w:name w:val="Revision"/>
    <w:hidden/>
    <w:uiPriority w:val="99"/>
    <w:semiHidden/>
    <w:rsid w:val="00C369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15"/>
    <w:pPr>
      <w:ind w:left="720"/>
      <w:contextualSpacing/>
    </w:pPr>
  </w:style>
  <w:style w:type="table" w:styleId="TableGrid">
    <w:name w:val="Table Grid"/>
    <w:basedOn w:val="TableNormal"/>
    <w:uiPriority w:val="59"/>
    <w:rsid w:val="00157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41ACB"/>
    <w:pPr>
      <w:tabs>
        <w:tab w:val="center" w:pos="4320"/>
        <w:tab w:val="right" w:pos="8640"/>
      </w:tabs>
    </w:pPr>
  </w:style>
  <w:style w:type="character" w:customStyle="1" w:styleId="FooterChar">
    <w:name w:val="Footer Char"/>
    <w:basedOn w:val="DefaultParagraphFont"/>
    <w:link w:val="Footer"/>
    <w:uiPriority w:val="99"/>
    <w:rsid w:val="00741ACB"/>
  </w:style>
  <w:style w:type="character" w:styleId="PageNumber">
    <w:name w:val="page number"/>
    <w:basedOn w:val="DefaultParagraphFont"/>
    <w:uiPriority w:val="99"/>
    <w:semiHidden/>
    <w:unhideWhenUsed/>
    <w:rsid w:val="00741ACB"/>
  </w:style>
  <w:style w:type="paragraph" w:styleId="Header">
    <w:name w:val="header"/>
    <w:basedOn w:val="Normal"/>
    <w:link w:val="HeaderChar"/>
    <w:uiPriority w:val="99"/>
    <w:unhideWhenUsed/>
    <w:rsid w:val="00645DFB"/>
    <w:pPr>
      <w:tabs>
        <w:tab w:val="center" w:pos="4320"/>
        <w:tab w:val="right" w:pos="8640"/>
      </w:tabs>
    </w:pPr>
  </w:style>
  <w:style w:type="character" w:customStyle="1" w:styleId="HeaderChar">
    <w:name w:val="Header Char"/>
    <w:basedOn w:val="DefaultParagraphFont"/>
    <w:link w:val="Header"/>
    <w:uiPriority w:val="99"/>
    <w:rsid w:val="00645DFB"/>
  </w:style>
  <w:style w:type="paragraph" w:styleId="BalloonText">
    <w:name w:val="Balloon Text"/>
    <w:basedOn w:val="Normal"/>
    <w:link w:val="BalloonTextChar"/>
    <w:uiPriority w:val="99"/>
    <w:semiHidden/>
    <w:unhideWhenUsed/>
    <w:rsid w:val="00803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7F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7AE3"/>
    <w:rPr>
      <w:sz w:val="18"/>
      <w:szCs w:val="18"/>
    </w:rPr>
  </w:style>
  <w:style w:type="paragraph" w:styleId="CommentText">
    <w:name w:val="annotation text"/>
    <w:basedOn w:val="Normal"/>
    <w:link w:val="CommentTextChar"/>
    <w:uiPriority w:val="99"/>
    <w:semiHidden/>
    <w:unhideWhenUsed/>
    <w:rsid w:val="00787AE3"/>
  </w:style>
  <w:style w:type="character" w:customStyle="1" w:styleId="CommentTextChar">
    <w:name w:val="Comment Text Char"/>
    <w:basedOn w:val="DefaultParagraphFont"/>
    <w:link w:val="CommentText"/>
    <w:uiPriority w:val="99"/>
    <w:semiHidden/>
    <w:rsid w:val="00787AE3"/>
  </w:style>
  <w:style w:type="paragraph" w:styleId="CommentSubject">
    <w:name w:val="annotation subject"/>
    <w:basedOn w:val="CommentText"/>
    <w:next w:val="CommentText"/>
    <w:link w:val="CommentSubjectChar"/>
    <w:uiPriority w:val="99"/>
    <w:semiHidden/>
    <w:unhideWhenUsed/>
    <w:rsid w:val="00787AE3"/>
    <w:rPr>
      <w:b/>
      <w:bCs/>
      <w:sz w:val="20"/>
      <w:szCs w:val="20"/>
    </w:rPr>
  </w:style>
  <w:style w:type="character" w:customStyle="1" w:styleId="CommentSubjectChar">
    <w:name w:val="Comment Subject Char"/>
    <w:basedOn w:val="CommentTextChar"/>
    <w:link w:val="CommentSubject"/>
    <w:uiPriority w:val="99"/>
    <w:semiHidden/>
    <w:rsid w:val="00787AE3"/>
    <w:rPr>
      <w:b/>
      <w:bCs/>
      <w:sz w:val="20"/>
      <w:szCs w:val="20"/>
    </w:rPr>
  </w:style>
  <w:style w:type="paragraph" w:styleId="Revision">
    <w:name w:val="Revision"/>
    <w:hidden/>
    <w:uiPriority w:val="99"/>
    <w:semiHidden/>
    <w:rsid w:val="00C36901"/>
  </w:style>
</w:styles>
</file>

<file path=word/webSettings.xml><?xml version="1.0" encoding="utf-8"?>
<w:webSettings xmlns:r="http://schemas.openxmlformats.org/officeDocument/2006/relationships" xmlns:w="http://schemas.openxmlformats.org/wordprocessingml/2006/main">
  <w:divs>
    <w:div w:id="85267624">
      <w:bodyDiv w:val="1"/>
      <w:marLeft w:val="0"/>
      <w:marRight w:val="0"/>
      <w:marTop w:val="0"/>
      <w:marBottom w:val="0"/>
      <w:divBdr>
        <w:top w:val="none" w:sz="0" w:space="0" w:color="auto"/>
        <w:left w:val="none" w:sz="0" w:space="0" w:color="auto"/>
        <w:bottom w:val="none" w:sz="0" w:space="0" w:color="auto"/>
        <w:right w:val="none" w:sz="0" w:space="0" w:color="auto"/>
      </w:divBdr>
    </w:div>
    <w:div w:id="194006662">
      <w:bodyDiv w:val="1"/>
      <w:marLeft w:val="0"/>
      <w:marRight w:val="0"/>
      <w:marTop w:val="0"/>
      <w:marBottom w:val="0"/>
      <w:divBdr>
        <w:top w:val="none" w:sz="0" w:space="0" w:color="auto"/>
        <w:left w:val="none" w:sz="0" w:space="0" w:color="auto"/>
        <w:bottom w:val="none" w:sz="0" w:space="0" w:color="auto"/>
        <w:right w:val="none" w:sz="0" w:space="0" w:color="auto"/>
      </w:divBdr>
    </w:div>
    <w:div w:id="451175331">
      <w:bodyDiv w:val="1"/>
      <w:marLeft w:val="0"/>
      <w:marRight w:val="0"/>
      <w:marTop w:val="0"/>
      <w:marBottom w:val="0"/>
      <w:divBdr>
        <w:top w:val="none" w:sz="0" w:space="0" w:color="auto"/>
        <w:left w:val="none" w:sz="0" w:space="0" w:color="auto"/>
        <w:bottom w:val="none" w:sz="0" w:space="0" w:color="auto"/>
        <w:right w:val="none" w:sz="0" w:space="0" w:color="auto"/>
      </w:divBdr>
      <w:divsChild>
        <w:div w:id="2136218932">
          <w:marLeft w:val="490"/>
          <w:marRight w:val="0"/>
          <w:marTop w:val="139"/>
          <w:marBottom w:val="0"/>
          <w:divBdr>
            <w:top w:val="none" w:sz="0" w:space="0" w:color="auto"/>
            <w:left w:val="none" w:sz="0" w:space="0" w:color="auto"/>
            <w:bottom w:val="none" w:sz="0" w:space="0" w:color="auto"/>
            <w:right w:val="none" w:sz="0" w:space="0" w:color="auto"/>
          </w:divBdr>
        </w:div>
        <w:div w:id="375199113">
          <w:marLeft w:val="490"/>
          <w:marRight w:val="0"/>
          <w:marTop w:val="139"/>
          <w:marBottom w:val="0"/>
          <w:divBdr>
            <w:top w:val="none" w:sz="0" w:space="0" w:color="auto"/>
            <w:left w:val="none" w:sz="0" w:space="0" w:color="auto"/>
            <w:bottom w:val="none" w:sz="0" w:space="0" w:color="auto"/>
            <w:right w:val="none" w:sz="0" w:space="0" w:color="auto"/>
          </w:divBdr>
        </w:div>
        <w:div w:id="113062102">
          <w:marLeft w:val="490"/>
          <w:marRight w:val="0"/>
          <w:marTop w:val="139"/>
          <w:marBottom w:val="0"/>
          <w:divBdr>
            <w:top w:val="none" w:sz="0" w:space="0" w:color="auto"/>
            <w:left w:val="none" w:sz="0" w:space="0" w:color="auto"/>
            <w:bottom w:val="none" w:sz="0" w:space="0" w:color="auto"/>
            <w:right w:val="none" w:sz="0" w:space="0" w:color="auto"/>
          </w:divBdr>
        </w:div>
      </w:divsChild>
    </w:div>
    <w:div w:id="493645156">
      <w:bodyDiv w:val="1"/>
      <w:marLeft w:val="0"/>
      <w:marRight w:val="0"/>
      <w:marTop w:val="0"/>
      <w:marBottom w:val="0"/>
      <w:divBdr>
        <w:top w:val="none" w:sz="0" w:space="0" w:color="auto"/>
        <w:left w:val="none" w:sz="0" w:space="0" w:color="auto"/>
        <w:bottom w:val="none" w:sz="0" w:space="0" w:color="auto"/>
        <w:right w:val="none" w:sz="0" w:space="0" w:color="auto"/>
      </w:divBdr>
    </w:div>
    <w:div w:id="802699195">
      <w:bodyDiv w:val="1"/>
      <w:marLeft w:val="0"/>
      <w:marRight w:val="0"/>
      <w:marTop w:val="0"/>
      <w:marBottom w:val="0"/>
      <w:divBdr>
        <w:top w:val="none" w:sz="0" w:space="0" w:color="auto"/>
        <w:left w:val="none" w:sz="0" w:space="0" w:color="auto"/>
        <w:bottom w:val="none" w:sz="0" w:space="0" w:color="auto"/>
        <w:right w:val="none" w:sz="0" w:space="0" w:color="auto"/>
      </w:divBdr>
    </w:div>
    <w:div w:id="997345017">
      <w:bodyDiv w:val="1"/>
      <w:marLeft w:val="0"/>
      <w:marRight w:val="0"/>
      <w:marTop w:val="0"/>
      <w:marBottom w:val="0"/>
      <w:divBdr>
        <w:top w:val="none" w:sz="0" w:space="0" w:color="auto"/>
        <w:left w:val="none" w:sz="0" w:space="0" w:color="auto"/>
        <w:bottom w:val="none" w:sz="0" w:space="0" w:color="auto"/>
        <w:right w:val="none" w:sz="0" w:space="0" w:color="auto"/>
      </w:divBdr>
    </w:div>
    <w:div w:id="1051029201">
      <w:bodyDiv w:val="1"/>
      <w:marLeft w:val="0"/>
      <w:marRight w:val="0"/>
      <w:marTop w:val="0"/>
      <w:marBottom w:val="0"/>
      <w:divBdr>
        <w:top w:val="none" w:sz="0" w:space="0" w:color="auto"/>
        <w:left w:val="none" w:sz="0" w:space="0" w:color="auto"/>
        <w:bottom w:val="none" w:sz="0" w:space="0" w:color="auto"/>
        <w:right w:val="none" w:sz="0" w:space="0" w:color="auto"/>
      </w:divBdr>
      <w:divsChild>
        <w:div w:id="895698950">
          <w:marLeft w:val="490"/>
          <w:marRight w:val="0"/>
          <w:marTop w:val="60"/>
          <w:marBottom w:val="60"/>
          <w:divBdr>
            <w:top w:val="none" w:sz="0" w:space="0" w:color="auto"/>
            <w:left w:val="none" w:sz="0" w:space="0" w:color="auto"/>
            <w:bottom w:val="none" w:sz="0" w:space="0" w:color="auto"/>
            <w:right w:val="none" w:sz="0" w:space="0" w:color="auto"/>
          </w:divBdr>
        </w:div>
      </w:divsChild>
    </w:div>
    <w:div w:id="1055662228">
      <w:bodyDiv w:val="1"/>
      <w:marLeft w:val="0"/>
      <w:marRight w:val="0"/>
      <w:marTop w:val="0"/>
      <w:marBottom w:val="0"/>
      <w:divBdr>
        <w:top w:val="none" w:sz="0" w:space="0" w:color="auto"/>
        <w:left w:val="none" w:sz="0" w:space="0" w:color="auto"/>
        <w:bottom w:val="none" w:sz="0" w:space="0" w:color="auto"/>
        <w:right w:val="none" w:sz="0" w:space="0" w:color="auto"/>
      </w:divBdr>
    </w:div>
    <w:div w:id="1125464965">
      <w:bodyDiv w:val="1"/>
      <w:marLeft w:val="0"/>
      <w:marRight w:val="0"/>
      <w:marTop w:val="0"/>
      <w:marBottom w:val="0"/>
      <w:divBdr>
        <w:top w:val="none" w:sz="0" w:space="0" w:color="auto"/>
        <w:left w:val="none" w:sz="0" w:space="0" w:color="auto"/>
        <w:bottom w:val="none" w:sz="0" w:space="0" w:color="auto"/>
        <w:right w:val="none" w:sz="0" w:space="0" w:color="auto"/>
      </w:divBdr>
    </w:div>
    <w:div w:id="1332365533">
      <w:bodyDiv w:val="1"/>
      <w:marLeft w:val="0"/>
      <w:marRight w:val="0"/>
      <w:marTop w:val="0"/>
      <w:marBottom w:val="0"/>
      <w:divBdr>
        <w:top w:val="none" w:sz="0" w:space="0" w:color="auto"/>
        <w:left w:val="none" w:sz="0" w:space="0" w:color="auto"/>
        <w:bottom w:val="none" w:sz="0" w:space="0" w:color="auto"/>
        <w:right w:val="none" w:sz="0" w:space="0" w:color="auto"/>
      </w:divBdr>
      <w:divsChild>
        <w:div w:id="1909463898">
          <w:marLeft w:val="490"/>
          <w:marRight w:val="0"/>
          <w:marTop w:val="25"/>
          <w:marBottom w:val="100"/>
          <w:divBdr>
            <w:top w:val="none" w:sz="0" w:space="0" w:color="auto"/>
            <w:left w:val="none" w:sz="0" w:space="0" w:color="auto"/>
            <w:bottom w:val="none" w:sz="0" w:space="0" w:color="auto"/>
            <w:right w:val="none" w:sz="0" w:space="0" w:color="auto"/>
          </w:divBdr>
        </w:div>
      </w:divsChild>
    </w:div>
    <w:div w:id="1357538781">
      <w:bodyDiv w:val="1"/>
      <w:marLeft w:val="0"/>
      <w:marRight w:val="0"/>
      <w:marTop w:val="0"/>
      <w:marBottom w:val="0"/>
      <w:divBdr>
        <w:top w:val="none" w:sz="0" w:space="0" w:color="auto"/>
        <w:left w:val="none" w:sz="0" w:space="0" w:color="auto"/>
        <w:bottom w:val="none" w:sz="0" w:space="0" w:color="auto"/>
        <w:right w:val="none" w:sz="0" w:space="0" w:color="auto"/>
      </w:divBdr>
      <w:divsChild>
        <w:div w:id="619265115">
          <w:marLeft w:val="490"/>
          <w:marRight w:val="0"/>
          <w:marTop w:val="139"/>
          <w:marBottom w:val="0"/>
          <w:divBdr>
            <w:top w:val="none" w:sz="0" w:space="0" w:color="auto"/>
            <w:left w:val="none" w:sz="0" w:space="0" w:color="auto"/>
            <w:bottom w:val="none" w:sz="0" w:space="0" w:color="auto"/>
            <w:right w:val="none" w:sz="0" w:space="0" w:color="auto"/>
          </w:divBdr>
        </w:div>
        <w:div w:id="1939367351">
          <w:marLeft w:val="490"/>
          <w:marRight w:val="0"/>
          <w:marTop w:val="139"/>
          <w:marBottom w:val="0"/>
          <w:divBdr>
            <w:top w:val="none" w:sz="0" w:space="0" w:color="auto"/>
            <w:left w:val="none" w:sz="0" w:space="0" w:color="auto"/>
            <w:bottom w:val="none" w:sz="0" w:space="0" w:color="auto"/>
            <w:right w:val="none" w:sz="0" w:space="0" w:color="auto"/>
          </w:divBdr>
        </w:div>
      </w:divsChild>
    </w:div>
    <w:div w:id="1368683371">
      <w:bodyDiv w:val="1"/>
      <w:marLeft w:val="0"/>
      <w:marRight w:val="0"/>
      <w:marTop w:val="0"/>
      <w:marBottom w:val="0"/>
      <w:divBdr>
        <w:top w:val="none" w:sz="0" w:space="0" w:color="auto"/>
        <w:left w:val="none" w:sz="0" w:space="0" w:color="auto"/>
        <w:bottom w:val="none" w:sz="0" w:space="0" w:color="auto"/>
        <w:right w:val="none" w:sz="0" w:space="0" w:color="auto"/>
      </w:divBdr>
    </w:div>
    <w:div w:id="1481383780">
      <w:bodyDiv w:val="1"/>
      <w:marLeft w:val="0"/>
      <w:marRight w:val="0"/>
      <w:marTop w:val="0"/>
      <w:marBottom w:val="0"/>
      <w:divBdr>
        <w:top w:val="none" w:sz="0" w:space="0" w:color="auto"/>
        <w:left w:val="none" w:sz="0" w:space="0" w:color="auto"/>
        <w:bottom w:val="none" w:sz="0" w:space="0" w:color="auto"/>
        <w:right w:val="none" w:sz="0" w:space="0" w:color="auto"/>
      </w:divBdr>
      <w:divsChild>
        <w:div w:id="1779450517">
          <w:marLeft w:val="490"/>
          <w:marRight w:val="0"/>
          <w:marTop w:val="139"/>
          <w:marBottom w:val="0"/>
          <w:divBdr>
            <w:top w:val="none" w:sz="0" w:space="0" w:color="auto"/>
            <w:left w:val="none" w:sz="0" w:space="0" w:color="auto"/>
            <w:bottom w:val="none" w:sz="0" w:space="0" w:color="auto"/>
            <w:right w:val="none" w:sz="0" w:space="0" w:color="auto"/>
          </w:divBdr>
        </w:div>
      </w:divsChild>
    </w:div>
    <w:div w:id="1683123829">
      <w:bodyDiv w:val="1"/>
      <w:marLeft w:val="0"/>
      <w:marRight w:val="0"/>
      <w:marTop w:val="0"/>
      <w:marBottom w:val="0"/>
      <w:divBdr>
        <w:top w:val="none" w:sz="0" w:space="0" w:color="auto"/>
        <w:left w:val="none" w:sz="0" w:space="0" w:color="auto"/>
        <w:bottom w:val="none" w:sz="0" w:space="0" w:color="auto"/>
        <w:right w:val="none" w:sz="0" w:space="0" w:color="auto"/>
      </w:divBdr>
      <w:divsChild>
        <w:div w:id="344869733">
          <w:marLeft w:val="490"/>
          <w:marRight w:val="0"/>
          <w:marTop w:val="139"/>
          <w:marBottom w:val="0"/>
          <w:divBdr>
            <w:top w:val="none" w:sz="0" w:space="0" w:color="auto"/>
            <w:left w:val="none" w:sz="0" w:space="0" w:color="auto"/>
            <w:bottom w:val="none" w:sz="0" w:space="0" w:color="auto"/>
            <w:right w:val="none" w:sz="0" w:space="0" w:color="auto"/>
          </w:divBdr>
        </w:div>
        <w:div w:id="1068918350">
          <w:marLeft w:val="490"/>
          <w:marRight w:val="0"/>
          <w:marTop w:val="139"/>
          <w:marBottom w:val="0"/>
          <w:divBdr>
            <w:top w:val="none" w:sz="0" w:space="0" w:color="auto"/>
            <w:left w:val="none" w:sz="0" w:space="0" w:color="auto"/>
            <w:bottom w:val="none" w:sz="0" w:space="0" w:color="auto"/>
            <w:right w:val="none" w:sz="0" w:space="0" w:color="auto"/>
          </w:divBdr>
        </w:div>
      </w:divsChild>
    </w:div>
    <w:div w:id="2023773850">
      <w:bodyDiv w:val="1"/>
      <w:marLeft w:val="0"/>
      <w:marRight w:val="0"/>
      <w:marTop w:val="0"/>
      <w:marBottom w:val="0"/>
      <w:divBdr>
        <w:top w:val="none" w:sz="0" w:space="0" w:color="auto"/>
        <w:left w:val="none" w:sz="0" w:space="0" w:color="auto"/>
        <w:bottom w:val="none" w:sz="0" w:space="0" w:color="auto"/>
        <w:right w:val="none" w:sz="0" w:space="0" w:color="auto"/>
      </w:divBdr>
      <w:divsChild>
        <w:div w:id="1898395215">
          <w:marLeft w:val="490"/>
          <w:marRight w:val="0"/>
          <w:marTop w:val="139"/>
          <w:marBottom w:val="0"/>
          <w:divBdr>
            <w:top w:val="none" w:sz="0" w:space="0" w:color="auto"/>
            <w:left w:val="none" w:sz="0" w:space="0" w:color="auto"/>
            <w:bottom w:val="none" w:sz="0" w:space="0" w:color="auto"/>
            <w:right w:val="none" w:sz="0" w:space="0" w:color="auto"/>
          </w:divBdr>
        </w:div>
        <w:div w:id="1366099693">
          <w:marLeft w:val="490"/>
          <w:marRight w:val="0"/>
          <w:marTop w:val="139"/>
          <w:marBottom w:val="0"/>
          <w:divBdr>
            <w:top w:val="none" w:sz="0" w:space="0" w:color="auto"/>
            <w:left w:val="none" w:sz="0" w:space="0" w:color="auto"/>
            <w:bottom w:val="none" w:sz="0" w:space="0" w:color="auto"/>
            <w:right w:val="none" w:sz="0" w:space="0" w:color="auto"/>
          </w:divBdr>
        </w:div>
        <w:div w:id="1857307459">
          <w:marLeft w:val="490"/>
          <w:marRight w:val="0"/>
          <w:marTop w:val="139"/>
          <w:marBottom w:val="0"/>
          <w:divBdr>
            <w:top w:val="none" w:sz="0" w:space="0" w:color="auto"/>
            <w:left w:val="none" w:sz="0" w:space="0" w:color="auto"/>
            <w:bottom w:val="none" w:sz="0" w:space="0" w:color="auto"/>
            <w:right w:val="none" w:sz="0" w:space="0" w:color="auto"/>
          </w:divBdr>
        </w:div>
      </w:divsChild>
    </w:div>
    <w:div w:id="2124227912">
      <w:bodyDiv w:val="1"/>
      <w:marLeft w:val="0"/>
      <w:marRight w:val="0"/>
      <w:marTop w:val="0"/>
      <w:marBottom w:val="0"/>
      <w:divBdr>
        <w:top w:val="none" w:sz="0" w:space="0" w:color="auto"/>
        <w:left w:val="none" w:sz="0" w:space="0" w:color="auto"/>
        <w:bottom w:val="none" w:sz="0" w:space="0" w:color="auto"/>
        <w:right w:val="none" w:sz="0" w:space="0" w:color="auto"/>
      </w:divBdr>
    </w:div>
    <w:div w:id="2127314279">
      <w:bodyDiv w:val="1"/>
      <w:marLeft w:val="0"/>
      <w:marRight w:val="0"/>
      <w:marTop w:val="0"/>
      <w:marBottom w:val="0"/>
      <w:divBdr>
        <w:top w:val="none" w:sz="0" w:space="0" w:color="auto"/>
        <w:left w:val="none" w:sz="0" w:space="0" w:color="auto"/>
        <w:bottom w:val="none" w:sz="0" w:space="0" w:color="auto"/>
        <w:right w:val="none" w:sz="0" w:space="0" w:color="auto"/>
      </w:divBdr>
    </w:div>
    <w:div w:id="2131125808">
      <w:bodyDiv w:val="1"/>
      <w:marLeft w:val="0"/>
      <w:marRight w:val="0"/>
      <w:marTop w:val="0"/>
      <w:marBottom w:val="0"/>
      <w:divBdr>
        <w:top w:val="none" w:sz="0" w:space="0" w:color="auto"/>
        <w:left w:val="none" w:sz="0" w:space="0" w:color="auto"/>
        <w:bottom w:val="none" w:sz="0" w:space="0" w:color="auto"/>
        <w:right w:val="none" w:sz="0" w:space="0" w:color="auto"/>
      </w:divBdr>
      <w:divsChild>
        <w:div w:id="1487044190">
          <w:marLeft w:val="490"/>
          <w:marRight w:val="0"/>
          <w:marTop w:val="139"/>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2002</Words>
  <Characters>11413</Characters>
  <Application>Microsoft Office Word</Application>
  <DocSecurity>4</DocSecurity>
  <Lines>95</Lines>
  <Paragraphs>26</Paragraphs>
  <ScaleCrop>false</ScaleCrop>
  <Company>Michigan's Integrated Behavior and Learning Support</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Goodman</dc:creator>
  <cp:lastModifiedBy>kirstenrice</cp:lastModifiedBy>
  <cp:revision>2</cp:revision>
  <dcterms:created xsi:type="dcterms:W3CDTF">2012-10-22T19:46:00Z</dcterms:created>
  <dcterms:modified xsi:type="dcterms:W3CDTF">2012-10-22T19:46:00Z</dcterms:modified>
</cp:coreProperties>
</file>