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C4" w:rsidRDefault="001B57C4" w:rsidP="00707DF4">
      <w:pPr>
        <w:rPr>
          <w:rFonts w:ascii="Arial" w:eastAsia="Times New Roman" w:hAnsi="Arial" w:cs="Times New Roman"/>
          <w:sz w:val="22"/>
          <w:szCs w:val="20"/>
        </w:rPr>
      </w:pPr>
      <w:r>
        <w:rPr>
          <w:rFonts w:ascii="Arial" w:eastAsia="Times New Roman" w:hAnsi="Arial" w:cs="Times New Roman"/>
          <w:sz w:val="22"/>
          <w:szCs w:val="20"/>
        </w:rPr>
        <w:t xml:space="preserve">The </w:t>
      </w:r>
      <w:r w:rsidR="00C94B65">
        <w:rPr>
          <w:rFonts w:ascii="Arial" w:eastAsia="Times New Roman" w:hAnsi="Arial" w:cs="Times New Roman"/>
          <w:sz w:val="22"/>
          <w:szCs w:val="20"/>
        </w:rPr>
        <w:t>book starts with Chapter 1 followed by eight</w:t>
      </w:r>
      <w:r>
        <w:rPr>
          <w:rFonts w:ascii="Arial" w:eastAsia="Times New Roman" w:hAnsi="Arial" w:cs="Times New Roman"/>
          <w:sz w:val="22"/>
          <w:szCs w:val="20"/>
        </w:rPr>
        <w:t xml:space="preserve"> additional chapters with</w:t>
      </w:r>
      <w:r w:rsidR="00C94B65">
        <w:rPr>
          <w:rFonts w:ascii="Arial" w:eastAsia="Times New Roman" w:hAnsi="Arial" w:cs="Times New Roman"/>
          <w:sz w:val="22"/>
          <w:szCs w:val="20"/>
        </w:rPr>
        <w:t>in</w:t>
      </w:r>
      <w:r>
        <w:rPr>
          <w:rFonts w:ascii="Arial" w:eastAsia="Times New Roman" w:hAnsi="Arial" w:cs="Times New Roman"/>
          <w:sz w:val="22"/>
          <w:szCs w:val="20"/>
        </w:rPr>
        <w:t xml:space="preserve"> three overall parts</w:t>
      </w:r>
      <w:r w:rsidR="00C94B65">
        <w:rPr>
          <w:rFonts w:ascii="Arial" w:eastAsia="Times New Roman" w:hAnsi="Arial" w:cs="Times New Roman"/>
          <w:sz w:val="22"/>
          <w:szCs w:val="20"/>
        </w:rPr>
        <w:t xml:space="preserve">: </w:t>
      </w:r>
      <w:r w:rsidR="00C94B65" w:rsidRPr="00C94B65">
        <w:rPr>
          <w:rFonts w:ascii="Arial" w:eastAsia="Times New Roman" w:hAnsi="Arial" w:cs="Times New Roman"/>
          <w:b/>
          <w:sz w:val="22"/>
          <w:szCs w:val="20"/>
        </w:rPr>
        <w:t>Part 1</w:t>
      </w:r>
      <w:r w:rsidR="00C94B65">
        <w:rPr>
          <w:rFonts w:ascii="Arial" w:eastAsia="Times New Roman" w:hAnsi="Arial" w:cs="Times New Roman"/>
          <w:sz w:val="22"/>
          <w:szCs w:val="20"/>
        </w:rPr>
        <w:t>:</w:t>
      </w:r>
      <w:r>
        <w:rPr>
          <w:rFonts w:ascii="Arial" w:eastAsia="Times New Roman" w:hAnsi="Arial" w:cs="Times New Roman"/>
          <w:sz w:val="22"/>
          <w:szCs w:val="20"/>
        </w:rPr>
        <w:t xml:space="preserve"> </w:t>
      </w:r>
      <w:r w:rsidRPr="00207E8C">
        <w:rPr>
          <w:rFonts w:ascii="Arial" w:eastAsia="Times New Roman" w:hAnsi="Arial" w:cs="Times New Roman"/>
          <w:i/>
          <w:sz w:val="22"/>
          <w:szCs w:val="20"/>
        </w:rPr>
        <w:t>The source of i</w:t>
      </w:r>
      <w:r w:rsidR="00C94B65" w:rsidRPr="00207E8C">
        <w:rPr>
          <w:rFonts w:ascii="Arial" w:eastAsia="Times New Roman" w:hAnsi="Arial" w:cs="Times New Roman"/>
          <w:i/>
          <w:sz w:val="22"/>
          <w:szCs w:val="20"/>
        </w:rPr>
        <w:t>deas and the role of teachers</w:t>
      </w:r>
      <w:r w:rsidR="00C94B65">
        <w:rPr>
          <w:rFonts w:ascii="Arial" w:eastAsia="Times New Roman" w:hAnsi="Arial" w:cs="Times New Roman"/>
          <w:sz w:val="22"/>
          <w:szCs w:val="20"/>
        </w:rPr>
        <w:t xml:space="preserve">; </w:t>
      </w:r>
      <w:r w:rsidR="00C94B65" w:rsidRPr="00C94B65">
        <w:rPr>
          <w:rFonts w:ascii="Arial" w:eastAsia="Times New Roman" w:hAnsi="Arial" w:cs="Times New Roman"/>
          <w:b/>
          <w:sz w:val="22"/>
          <w:szCs w:val="20"/>
        </w:rPr>
        <w:t>Part 2</w:t>
      </w:r>
      <w:r w:rsidR="00C94B65">
        <w:rPr>
          <w:rFonts w:ascii="Arial" w:eastAsia="Times New Roman" w:hAnsi="Arial" w:cs="Times New Roman"/>
          <w:sz w:val="22"/>
          <w:szCs w:val="20"/>
        </w:rPr>
        <w:t xml:space="preserve">: </w:t>
      </w:r>
      <w:r w:rsidR="00C94B65" w:rsidRPr="00207E8C">
        <w:rPr>
          <w:rFonts w:ascii="Arial" w:eastAsia="Times New Roman" w:hAnsi="Arial" w:cs="Times New Roman"/>
          <w:i/>
          <w:sz w:val="22"/>
          <w:szCs w:val="20"/>
        </w:rPr>
        <w:t>The lessons</w:t>
      </w:r>
      <w:r w:rsidR="00C94B65">
        <w:rPr>
          <w:rFonts w:ascii="Arial" w:eastAsia="Times New Roman" w:hAnsi="Arial" w:cs="Times New Roman"/>
          <w:sz w:val="22"/>
          <w:szCs w:val="20"/>
        </w:rPr>
        <w:t xml:space="preserve">; and </w:t>
      </w:r>
      <w:r w:rsidR="00C94B65" w:rsidRPr="00C94B65">
        <w:rPr>
          <w:rFonts w:ascii="Arial" w:eastAsia="Times New Roman" w:hAnsi="Arial" w:cs="Times New Roman"/>
          <w:b/>
          <w:sz w:val="22"/>
          <w:szCs w:val="20"/>
        </w:rPr>
        <w:t>Part 3:</w:t>
      </w:r>
      <w:r w:rsidR="00C94B65">
        <w:rPr>
          <w:rFonts w:ascii="Arial" w:eastAsia="Times New Roman" w:hAnsi="Arial" w:cs="Times New Roman"/>
          <w:sz w:val="22"/>
          <w:szCs w:val="20"/>
        </w:rPr>
        <w:t xml:space="preserve"> </w:t>
      </w:r>
      <w:r w:rsidRPr="00207E8C">
        <w:rPr>
          <w:rFonts w:ascii="Arial" w:eastAsia="Times New Roman" w:hAnsi="Arial" w:cs="Times New Roman"/>
          <w:i/>
          <w:sz w:val="22"/>
          <w:szCs w:val="20"/>
        </w:rPr>
        <w:t>Mind frames</w:t>
      </w:r>
      <w:r>
        <w:rPr>
          <w:rFonts w:ascii="Arial" w:eastAsia="Times New Roman" w:hAnsi="Arial" w:cs="Times New Roman"/>
          <w:sz w:val="22"/>
          <w:szCs w:val="20"/>
        </w:rPr>
        <w:t>.</w:t>
      </w:r>
      <w:r w:rsidR="00C94B65">
        <w:rPr>
          <w:rFonts w:ascii="Arial" w:eastAsia="Times New Roman" w:hAnsi="Arial" w:cs="Times New Roman"/>
          <w:sz w:val="22"/>
          <w:szCs w:val="20"/>
        </w:rPr>
        <w:t xml:space="preserve">  These notes highlight key points in the chapters.  The headings that are underlined and bolded follow the author’s outline in the chapters.</w:t>
      </w:r>
    </w:p>
    <w:p w:rsidR="00FB0820" w:rsidRPr="001B57C4" w:rsidRDefault="00C94B65" w:rsidP="00707DF4">
      <w:pPr>
        <w:rPr>
          <w:rFonts w:ascii="Arial" w:eastAsia="Times New Roman" w:hAnsi="Arial" w:cs="Times New Roman"/>
          <w:sz w:val="22"/>
          <w:szCs w:val="20"/>
        </w:rPr>
      </w:pPr>
      <w:r>
        <w:rPr>
          <w:rFonts w:ascii="Arial" w:eastAsia="Times New Roman" w:hAnsi="Arial" w:cs="Times New Roman"/>
          <w:sz w:val="22"/>
          <w:szCs w:val="20"/>
        </w:rPr>
        <w:t xml:space="preserve">  </w:t>
      </w:r>
    </w:p>
    <w:tbl>
      <w:tblPr>
        <w:tblW w:w="0" w:type="auto"/>
        <w:tblCellMar>
          <w:top w:w="15" w:type="dxa"/>
          <w:left w:w="15" w:type="dxa"/>
          <w:bottom w:w="15" w:type="dxa"/>
          <w:right w:w="15" w:type="dxa"/>
        </w:tblCellMar>
        <w:tblLook w:val="04A0"/>
      </w:tblPr>
      <w:tblGrid>
        <w:gridCol w:w="8850"/>
      </w:tblGrid>
      <w:tr w:rsidR="00EC7EEC" w:rsidRPr="002A141A">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EC7EEC" w:rsidRPr="002A141A" w:rsidRDefault="00EE5D2D" w:rsidP="00707DF4">
            <w:pPr>
              <w:rPr>
                <w:rFonts w:ascii="Arial" w:hAnsi="Arial" w:cs="Arial"/>
                <w:b/>
                <w:color w:val="000000"/>
                <w:sz w:val="22"/>
                <w:szCs w:val="23"/>
              </w:rPr>
            </w:pPr>
            <w:r w:rsidRPr="002A141A">
              <w:rPr>
                <w:rFonts w:ascii="Arial" w:hAnsi="Arial" w:cs="Arial"/>
                <w:b/>
                <w:color w:val="000000"/>
                <w:sz w:val="22"/>
                <w:szCs w:val="23"/>
              </w:rPr>
              <w:t>Chapter 1: Visible learning inside</w:t>
            </w:r>
          </w:p>
        </w:tc>
      </w:tr>
      <w:tr w:rsidR="00EC7EEC" w:rsidRPr="002A14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D2D" w:rsidRPr="002A141A" w:rsidRDefault="00EE5D2D" w:rsidP="00707DF4">
            <w:pPr>
              <w:textAlignment w:val="baseline"/>
              <w:rPr>
                <w:rFonts w:ascii="Arial" w:hAnsi="Arial" w:cs="Arial"/>
                <w:color w:val="000000"/>
                <w:sz w:val="22"/>
                <w:szCs w:val="23"/>
              </w:rPr>
            </w:pPr>
            <w:r w:rsidRPr="002A141A">
              <w:rPr>
                <w:rFonts w:ascii="Arial" w:hAnsi="Arial" w:cs="Arial"/>
                <w:color w:val="000000"/>
                <w:sz w:val="22"/>
                <w:szCs w:val="23"/>
              </w:rPr>
              <w:t xml:space="preserve">This chapter </w:t>
            </w:r>
            <w:r w:rsidR="00EC7EEC" w:rsidRPr="002A141A">
              <w:rPr>
                <w:rFonts w:ascii="Arial" w:hAnsi="Arial" w:cs="Arial"/>
                <w:color w:val="000000"/>
                <w:sz w:val="22"/>
                <w:szCs w:val="23"/>
              </w:rPr>
              <w:t>introduces the basic concepts of visible learning, the outcomes of schooling, and the outline of the chapters.</w:t>
            </w:r>
            <w:r w:rsidR="00AB0D6A" w:rsidRPr="002A141A">
              <w:rPr>
                <w:rFonts w:ascii="Arial" w:hAnsi="Arial" w:cs="Arial"/>
                <w:color w:val="000000"/>
                <w:sz w:val="22"/>
                <w:szCs w:val="23"/>
              </w:rPr>
              <w:t xml:space="preserve">  </w:t>
            </w:r>
            <w:r w:rsidR="001B57C4">
              <w:rPr>
                <w:rFonts w:ascii="Arial" w:hAnsi="Arial" w:cs="Arial"/>
                <w:color w:val="000000"/>
                <w:sz w:val="22"/>
                <w:szCs w:val="23"/>
              </w:rPr>
              <w:t>(</w:t>
            </w:r>
            <w:r w:rsidR="00AB0D6A" w:rsidRPr="002A141A">
              <w:rPr>
                <w:rFonts w:ascii="Arial" w:hAnsi="Arial" w:cs="Arial"/>
                <w:i/>
                <w:color w:val="000000"/>
                <w:sz w:val="22"/>
                <w:szCs w:val="23"/>
              </w:rPr>
              <w:t>Visible Learning for Teachers: Maximizing impact on learning</w:t>
            </w:r>
            <w:r w:rsidR="00AB0D6A" w:rsidRPr="002A141A">
              <w:rPr>
                <w:rFonts w:ascii="Arial" w:hAnsi="Arial" w:cs="Arial"/>
                <w:color w:val="000000"/>
                <w:sz w:val="22"/>
                <w:szCs w:val="23"/>
              </w:rPr>
              <w:t xml:space="preserve"> is designed to elaborate on his previous work, in </w:t>
            </w:r>
            <w:r w:rsidRPr="002A141A">
              <w:rPr>
                <w:rFonts w:ascii="Arial" w:hAnsi="Arial" w:cs="Arial"/>
                <w:color w:val="000000"/>
                <w:sz w:val="22"/>
                <w:szCs w:val="23"/>
              </w:rPr>
              <w:t xml:space="preserve">Hattie, J.A.C., </w:t>
            </w:r>
            <w:r w:rsidRPr="002A141A">
              <w:rPr>
                <w:rFonts w:ascii="Arial" w:hAnsi="Arial" w:cs="Arial"/>
                <w:i/>
                <w:color w:val="000000"/>
                <w:sz w:val="22"/>
                <w:szCs w:val="23"/>
              </w:rPr>
              <w:t>Visible Learning</w:t>
            </w:r>
            <w:r w:rsidRPr="002A141A">
              <w:rPr>
                <w:rFonts w:ascii="Arial" w:hAnsi="Arial" w:cs="Arial"/>
                <w:color w:val="000000"/>
                <w:sz w:val="22"/>
                <w:szCs w:val="23"/>
              </w:rPr>
              <w:t xml:space="preserve">: </w:t>
            </w:r>
            <w:r w:rsidRPr="002A141A">
              <w:rPr>
                <w:rFonts w:ascii="Arial" w:hAnsi="Arial" w:cs="Arial"/>
                <w:i/>
                <w:color w:val="000000"/>
                <w:sz w:val="22"/>
                <w:szCs w:val="23"/>
              </w:rPr>
              <w:t xml:space="preserve">A synthesis of 800+ meta-analyses on achievement, </w:t>
            </w:r>
            <w:r w:rsidRPr="002A141A">
              <w:rPr>
                <w:rFonts w:ascii="Arial" w:hAnsi="Arial" w:cs="Arial"/>
                <w:color w:val="000000"/>
                <w:sz w:val="22"/>
                <w:szCs w:val="23"/>
              </w:rPr>
              <w:t>(2009), London: Routledge.</w:t>
            </w:r>
          </w:p>
          <w:p w:rsidR="00EC7EEC" w:rsidRPr="002A141A" w:rsidRDefault="00EC7EEC" w:rsidP="00707DF4">
            <w:pPr>
              <w:rPr>
                <w:rFonts w:ascii="Times" w:hAnsi="Times" w:cs="Times New Roman"/>
                <w:sz w:val="22"/>
                <w:szCs w:val="20"/>
              </w:rPr>
            </w:pPr>
          </w:p>
          <w:p w:rsidR="00EC7EEC" w:rsidRPr="002A141A" w:rsidRDefault="00EC7EEC" w:rsidP="00707DF4">
            <w:pPr>
              <w:rPr>
                <w:rFonts w:ascii="Times" w:hAnsi="Times" w:cs="Times New Roman"/>
                <w:sz w:val="22"/>
                <w:szCs w:val="20"/>
              </w:rPr>
            </w:pPr>
            <w:r w:rsidRPr="002A141A">
              <w:rPr>
                <w:rFonts w:ascii="Arial" w:hAnsi="Arial" w:cs="Arial"/>
                <w:b/>
                <w:color w:val="000000"/>
                <w:sz w:val="22"/>
                <w:szCs w:val="23"/>
                <w:u w:val="single"/>
              </w:rPr>
              <w:t>Visible Learning Inside</w:t>
            </w:r>
            <w:r w:rsidRPr="002A141A">
              <w:rPr>
                <w:rFonts w:ascii="Arial" w:hAnsi="Arial" w:cs="Arial"/>
                <w:color w:val="000000"/>
                <w:sz w:val="22"/>
                <w:szCs w:val="23"/>
                <w:u w:val="single"/>
              </w:rPr>
              <w:t>:</w:t>
            </w:r>
            <w:r w:rsidR="00DE664B" w:rsidRPr="002A141A">
              <w:rPr>
                <w:rFonts w:ascii="Times" w:hAnsi="Times" w:cs="Times New Roman"/>
                <w:sz w:val="22"/>
                <w:szCs w:val="20"/>
              </w:rPr>
              <w:t xml:space="preserve">  </w:t>
            </w:r>
            <w:r w:rsidRPr="002A141A">
              <w:rPr>
                <w:rFonts w:ascii="Arial" w:hAnsi="Arial" w:cs="Arial"/>
                <w:color w:val="000000"/>
                <w:sz w:val="22"/>
                <w:szCs w:val="23"/>
              </w:rPr>
              <w:t>Hattie makes the analogy between the computer world and education</w:t>
            </w:r>
            <w:r w:rsidR="00EE5D2D" w:rsidRPr="002A141A">
              <w:rPr>
                <w:rFonts w:ascii="Arial" w:hAnsi="Arial" w:cs="Arial"/>
                <w:color w:val="000000"/>
                <w:sz w:val="22"/>
                <w:szCs w:val="23"/>
              </w:rPr>
              <w:t xml:space="preserve"> world by stating</w:t>
            </w:r>
            <w:r w:rsidRPr="002A141A">
              <w:rPr>
                <w:rFonts w:ascii="Arial" w:hAnsi="Arial" w:cs="Arial"/>
                <w:color w:val="000000"/>
                <w:sz w:val="22"/>
                <w:szCs w:val="23"/>
              </w:rPr>
              <w:t xml:space="preserve"> the “software” (programs in schools) and “hardware” (buildings and resources) </w:t>
            </w:r>
            <w:r w:rsidR="00207E8C" w:rsidRPr="002A141A">
              <w:rPr>
                <w:rFonts w:ascii="Arial" w:hAnsi="Arial" w:cs="Arial"/>
                <w:color w:val="000000"/>
                <w:sz w:val="22"/>
                <w:szCs w:val="23"/>
              </w:rPr>
              <w:t>has</w:t>
            </w:r>
            <w:r w:rsidRPr="002A141A">
              <w:rPr>
                <w:rFonts w:ascii="Arial" w:hAnsi="Arial" w:cs="Arial"/>
                <w:color w:val="000000"/>
                <w:sz w:val="22"/>
                <w:szCs w:val="23"/>
              </w:rPr>
              <w:t xml:space="preserve"> been the traditional focus of di</w:t>
            </w:r>
            <w:r w:rsidR="00EE5D2D" w:rsidRPr="002A141A">
              <w:rPr>
                <w:rFonts w:ascii="Arial" w:hAnsi="Arial" w:cs="Arial"/>
                <w:color w:val="000000"/>
                <w:sz w:val="22"/>
                <w:szCs w:val="23"/>
              </w:rPr>
              <w:t>scussion and debate in education.  H</w:t>
            </w:r>
            <w:r w:rsidRPr="002A141A">
              <w:rPr>
                <w:rFonts w:ascii="Arial" w:hAnsi="Arial" w:cs="Arial"/>
                <w:color w:val="000000"/>
                <w:sz w:val="22"/>
                <w:szCs w:val="23"/>
              </w:rPr>
              <w:t>e believes the focus on schools should be similar to the “Intel inside” concept - what are the attributes of school that make the most difference in student learning</w:t>
            </w:r>
            <w:r w:rsidR="00EE5D2D" w:rsidRPr="002A141A">
              <w:rPr>
                <w:rFonts w:ascii="Arial" w:hAnsi="Arial" w:cs="Arial"/>
                <w:color w:val="000000"/>
                <w:sz w:val="22"/>
                <w:szCs w:val="23"/>
              </w:rPr>
              <w:t>?</w:t>
            </w:r>
          </w:p>
          <w:p w:rsidR="00EE5D2D" w:rsidRPr="002A141A" w:rsidRDefault="00EE5D2D" w:rsidP="00707DF4">
            <w:pPr>
              <w:ind w:left="360"/>
              <w:textAlignment w:val="baseline"/>
              <w:rPr>
                <w:rFonts w:ascii="Arial" w:hAnsi="Arial" w:cs="Arial"/>
                <w:color w:val="000000"/>
                <w:sz w:val="22"/>
                <w:szCs w:val="23"/>
              </w:rPr>
            </w:pPr>
          </w:p>
          <w:p w:rsidR="00EC7EEC" w:rsidRPr="002A141A" w:rsidRDefault="00EE5D2D" w:rsidP="00707DF4">
            <w:pPr>
              <w:textAlignment w:val="baseline"/>
              <w:rPr>
                <w:rFonts w:ascii="Arial" w:hAnsi="Arial" w:cs="Arial"/>
                <w:color w:val="000000"/>
                <w:sz w:val="22"/>
                <w:szCs w:val="23"/>
              </w:rPr>
            </w:pPr>
            <w:r w:rsidRPr="002A141A">
              <w:rPr>
                <w:rFonts w:ascii="Arial" w:hAnsi="Arial" w:cs="Arial"/>
                <w:color w:val="000000"/>
                <w:sz w:val="22"/>
                <w:szCs w:val="23"/>
              </w:rPr>
              <w:t>The “visible” part of visible l</w:t>
            </w:r>
            <w:r w:rsidR="00EC7EEC" w:rsidRPr="002A141A">
              <w:rPr>
                <w:rFonts w:ascii="Arial" w:hAnsi="Arial" w:cs="Arial"/>
                <w:color w:val="000000"/>
                <w:sz w:val="22"/>
                <w:szCs w:val="23"/>
              </w:rPr>
              <w:t>earning is about making student learning visible to teachers as well as making teaching visible to students.</w:t>
            </w:r>
            <w:r w:rsidRPr="002A141A">
              <w:rPr>
                <w:rFonts w:ascii="Arial" w:hAnsi="Arial" w:cs="Arial"/>
                <w:color w:val="000000"/>
                <w:sz w:val="22"/>
                <w:szCs w:val="23"/>
              </w:rPr>
              <w:t xml:space="preserve"> The “learning” part of visible l</w:t>
            </w:r>
            <w:r w:rsidR="00EC7EEC" w:rsidRPr="002A141A">
              <w:rPr>
                <w:rFonts w:ascii="Arial" w:hAnsi="Arial" w:cs="Arial"/>
                <w:color w:val="000000"/>
                <w:sz w:val="22"/>
                <w:szCs w:val="23"/>
              </w:rPr>
              <w:t>earning is about taking what we know</w:t>
            </w:r>
            <w:r w:rsidRPr="002A141A">
              <w:rPr>
                <w:rFonts w:ascii="Arial" w:hAnsi="Arial" w:cs="Arial"/>
                <w:color w:val="000000"/>
                <w:sz w:val="22"/>
                <w:szCs w:val="23"/>
              </w:rPr>
              <w:t xml:space="preserve"> and</w:t>
            </w:r>
            <w:r w:rsidR="00EC7EEC" w:rsidRPr="002A141A">
              <w:rPr>
                <w:rFonts w:ascii="Arial" w:hAnsi="Arial" w:cs="Arial"/>
                <w:color w:val="000000"/>
                <w:sz w:val="22"/>
                <w:szCs w:val="23"/>
              </w:rPr>
              <w:t xml:space="preserve"> making it applicable to student learning.  </w:t>
            </w:r>
          </w:p>
          <w:p w:rsidR="00EE5D2D" w:rsidRPr="002A141A" w:rsidRDefault="00EE5D2D" w:rsidP="00707DF4">
            <w:pPr>
              <w:textAlignment w:val="baseline"/>
              <w:rPr>
                <w:rFonts w:ascii="Arial" w:hAnsi="Arial" w:cs="Arial"/>
                <w:color w:val="000000"/>
                <w:sz w:val="22"/>
                <w:szCs w:val="23"/>
              </w:rPr>
            </w:pPr>
          </w:p>
          <w:p w:rsidR="00DE664B" w:rsidRPr="002A141A" w:rsidRDefault="00EE5D2D" w:rsidP="00707DF4">
            <w:pPr>
              <w:textAlignment w:val="baseline"/>
              <w:rPr>
                <w:rFonts w:ascii="Arial" w:hAnsi="Arial" w:cs="Arial"/>
                <w:color w:val="000000"/>
                <w:sz w:val="22"/>
                <w:szCs w:val="23"/>
              </w:rPr>
            </w:pPr>
            <w:r w:rsidRPr="002A141A">
              <w:rPr>
                <w:rFonts w:ascii="Arial" w:hAnsi="Arial" w:cs="Arial"/>
                <w:color w:val="000000"/>
                <w:sz w:val="22"/>
                <w:szCs w:val="23"/>
              </w:rPr>
              <w:t xml:space="preserve">In his previous work, Hattie demonstrated that everything works if the criterion of success is just enhancing achievement.  In teaching and learning, he claims that the bar in often set inappropriately </w:t>
            </w:r>
            <w:r w:rsidR="00DE664B" w:rsidRPr="002A141A">
              <w:rPr>
                <w:rFonts w:ascii="Arial" w:hAnsi="Arial" w:cs="Arial"/>
                <w:color w:val="000000"/>
                <w:sz w:val="22"/>
                <w:szCs w:val="23"/>
              </w:rPr>
              <w:t xml:space="preserve">low.  </w:t>
            </w:r>
            <w:r w:rsidR="00EC7EEC" w:rsidRPr="002A141A">
              <w:rPr>
                <w:rFonts w:ascii="Arial" w:hAnsi="Arial" w:cs="Arial"/>
                <w:color w:val="000000"/>
                <w:sz w:val="22"/>
                <w:szCs w:val="23"/>
              </w:rPr>
              <w:t xml:space="preserve">Hattie sets the effect size at 0.40 (the average effect size identified in </w:t>
            </w:r>
            <w:r w:rsidR="00DE664B" w:rsidRPr="002A141A">
              <w:rPr>
                <w:rFonts w:ascii="Arial" w:hAnsi="Arial" w:cs="Arial"/>
                <w:color w:val="000000"/>
                <w:sz w:val="22"/>
                <w:szCs w:val="23"/>
              </w:rPr>
              <w:t>the meta-analyses in his previous book</w:t>
            </w:r>
            <w:r w:rsidR="00EC7EEC" w:rsidRPr="002A141A">
              <w:rPr>
                <w:rFonts w:ascii="Arial" w:hAnsi="Arial" w:cs="Arial"/>
                <w:color w:val="000000"/>
                <w:sz w:val="22"/>
                <w:szCs w:val="23"/>
              </w:rPr>
              <w:t>).  </w:t>
            </w:r>
            <w:r w:rsidR="00DE664B" w:rsidRPr="002A141A">
              <w:rPr>
                <w:rFonts w:ascii="Arial" w:hAnsi="Arial" w:cs="Arial"/>
                <w:color w:val="000000"/>
                <w:sz w:val="22"/>
                <w:szCs w:val="23"/>
              </w:rPr>
              <w:t>0.40</w:t>
            </w:r>
            <w:r w:rsidR="00EC7EEC" w:rsidRPr="002A141A">
              <w:rPr>
                <w:rFonts w:ascii="Arial" w:hAnsi="Arial" w:cs="Arial"/>
                <w:color w:val="000000"/>
                <w:sz w:val="22"/>
                <w:szCs w:val="23"/>
              </w:rPr>
              <w:t xml:space="preserve"> is what is referred to as the </w:t>
            </w:r>
            <w:r w:rsidR="00EC7EEC" w:rsidRPr="002A141A">
              <w:rPr>
                <w:rFonts w:ascii="Arial" w:hAnsi="Arial" w:cs="Arial"/>
                <w:i/>
                <w:iCs/>
                <w:color w:val="000000"/>
                <w:sz w:val="22"/>
                <w:szCs w:val="23"/>
              </w:rPr>
              <w:t>Hinge-Point</w:t>
            </w:r>
            <w:r w:rsidR="00EC7EEC" w:rsidRPr="002A141A">
              <w:rPr>
                <w:rFonts w:ascii="Arial" w:hAnsi="Arial" w:cs="Arial"/>
                <w:color w:val="000000"/>
                <w:sz w:val="22"/>
                <w:szCs w:val="23"/>
              </w:rPr>
              <w:t xml:space="preserve"> for identifying what is and what is not effective.</w:t>
            </w:r>
          </w:p>
          <w:p w:rsidR="00EC7EEC" w:rsidRPr="002A141A" w:rsidRDefault="00EC7EEC" w:rsidP="00707DF4">
            <w:pPr>
              <w:textAlignment w:val="baseline"/>
              <w:rPr>
                <w:rFonts w:ascii="Arial" w:hAnsi="Arial" w:cs="Arial"/>
                <w:color w:val="000000"/>
                <w:sz w:val="22"/>
                <w:szCs w:val="23"/>
              </w:rPr>
            </w:pPr>
          </w:p>
          <w:p w:rsidR="00DE664B" w:rsidRPr="002A141A" w:rsidRDefault="00EC7EEC" w:rsidP="00707DF4">
            <w:pPr>
              <w:rPr>
                <w:rFonts w:ascii="Arial" w:hAnsi="Arial" w:cs="Arial"/>
                <w:color w:val="000000"/>
                <w:sz w:val="22"/>
                <w:szCs w:val="23"/>
              </w:rPr>
            </w:pPr>
            <w:r w:rsidRPr="002A141A">
              <w:rPr>
                <w:rFonts w:ascii="Arial" w:hAnsi="Arial" w:cs="Arial"/>
                <w:b/>
                <w:color w:val="000000"/>
                <w:sz w:val="22"/>
                <w:szCs w:val="23"/>
                <w:u w:val="single"/>
              </w:rPr>
              <w:t>Outcomes of Schooling:</w:t>
            </w:r>
            <w:r w:rsidR="00DE664B" w:rsidRPr="002A141A">
              <w:rPr>
                <w:rFonts w:ascii="Times" w:hAnsi="Times" w:cs="Times New Roman"/>
                <w:b/>
                <w:sz w:val="22"/>
                <w:szCs w:val="20"/>
              </w:rPr>
              <w:t xml:space="preserve">  </w:t>
            </w:r>
            <w:r w:rsidRPr="002A141A">
              <w:rPr>
                <w:rFonts w:ascii="Arial" w:hAnsi="Arial" w:cs="Arial"/>
                <w:color w:val="000000"/>
                <w:sz w:val="22"/>
                <w:szCs w:val="23"/>
              </w:rPr>
              <w:t>The best predictor of success in later life is the number of years in schooling, not school achievement.  Therefore, Hattie makes the argument that we are focusing too much on school achievement and not enough on critical evaluation skills.  </w:t>
            </w:r>
            <w:r w:rsidR="00DE664B" w:rsidRPr="002A141A">
              <w:rPr>
                <w:rFonts w:ascii="Arial" w:hAnsi="Arial" w:cs="Arial"/>
                <w:color w:val="000000"/>
                <w:sz w:val="22"/>
                <w:szCs w:val="23"/>
              </w:rPr>
              <w:t xml:space="preserve">Critical evaluation skills are defined as “ . . . </w:t>
            </w:r>
            <w:r w:rsidRPr="002A141A">
              <w:rPr>
                <w:rFonts w:ascii="Arial" w:hAnsi="Arial" w:cs="Arial"/>
                <w:color w:val="000000"/>
                <w:sz w:val="22"/>
                <w:szCs w:val="23"/>
              </w:rPr>
              <w:t xml:space="preserve">citizens with challenging minds and dispositions, who become active, competent, and thoughtfully critical in our complex worlds.” </w:t>
            </w:r>
          </w:p>
          <w:p w:rsidR="00EC7EEC" w:rsidRPr="002A141A" w:rsidRDefault="00EC7EEC" w:rsidP="00707DF4">
            <w:pPr>
              <w:rPr>
                <w:rFonts w:ascii="Times" w:hAnsi="Times" w:cs="Times New Roman"/>
                <w:b/>
                <w:sz w:val="22"/>
                <w:szCs w:val="20"/>
              </w:rPr>
            </w:pPr>
          </w:p>
          <w:p w:rsidR="00EC7EEC" w:rsidRPr="002A141A" w:rsidRDefault="004016B4" w:rsidP="00707DF4">
            <w:pPr>
              <w:rPr>
                <w:rFonts w:ascii="Times" w:hAnsi="Times" w:cs="Times New Roman"/>
                <w:b/>
                <w:sz w:val="22"/>
                <w:szCs w:val="20"/>
              </w:rPr>
            </w:pPr>
            <w:r w:rsidRPr="002A141A">
              <w:rPr>
                <w:rFonts w:ascii="Arial" w:hAnsi="Arial" w:cs="Arial"/>
                <w:b/>
                <w:i/>
                <w:color w:val="000000"/>
                <w:sz w:val="22"/>
                <w:szCs w:val="23"/>
                <w:u w:val="single"/>
              </w:rPr>
              <w:t>Nice to know:</w:t>
            </w:r>
            <w:r w:rsidRPr="002A141A">
              <w:rPr>
                <w:rFonts w:ascii="Arial" w:hAnsi="Arial" w:cs="Arial"/>
                <w:b/>
                <w:i/>
                <w:color w:val="000000"/>
                <w:sz w:val="22"/>
                <w:szCs w:val="23"/>
              </w:rPr>
              <w:t xml:space="preserve"> </w:t>
            </w:r>
            <w:r w:rsidRPr="002A141A">
              <w:rPr>
                <w:rFonts w:ascii="Arial" w:hAnsi="Arial" w:cs="Arial"/>
                <w:color w:val="000000"/>
                <w:sz w:val="22"/>
                <w:szCs w:val="23"/>
              </w:rPr>
              <w:t>This</w:t>
            </w:r>
            <w:r w:rsidR="00DE664B" w:rsidRPr="002A141A">
              <w:rPr>
                <w:rFonts w:ascii="Arial" w:hAnsi="Arial" w:cs="Arial"/>
                <w:color w:val="000000"/>
                <w:sz w:val="22"/>
                <w:szCs w:val="23"/>
              </w:rPr>
              <w:t xml:space="preserve"> b</w:t>
            </w:r>
            <w:r w:rsidR="00EC7EEC" w:rsidRPr="002A141A">
              <w:rPr>
                <w:rFonts w:ascii="Arial" w:hAnsi="Arial" w:cs="Arial"/>
                <w:color w:val="000000"/>
                <w:sz w:val="22"/>
                <w:szCs w:val="23"/>
              </w:rPr>
              <w:t xml:space="preserve">ook is structured around the ideas presented in </w:t>
            </w:r>
            <w:r w:rsidR="00DE664B" w:rsidRPr="002A141A">
              <w:rPr>
                <w:rFonts w:ascii="Arial" w:hAnsi="Arial" w:cs="Arial"/>
                <w:color w:val="000000"/>
                <w:sz w:val="22"/>
                <w:szCs w:val="23"/>
              </w:rPr>
              <w:t xml:space="preserve">Hattie’s previous work and </w:t>
            </w:r>
            <w:r w:rsidR="00EC7EEC" w:rsidRPr="002A141A">
              <w:rPr>
                <w:rFonts w:ascii="Arial" w:hAnsi="Arial" w:cs="Arial"/>
                <w:color w:val="000000"/>
                <w:sz w:val="22"/>
                <w:szCs w:val="23"/>
              </w:rPr>
              <w:t>are structured in a sequence of decisions that teachers are making.  This includes preparing, starting, conducting, and ending a lesson.  </w:t>
            </w:r>
            <w:r w:rsidR="00DE664B" w:rsidRPr="002A141A">
              <w:rPr>
                <w:rFonts w:ascii="Arial" w:hAnsi="Arial" w:cs="Arial"/>
                <w:color w:val="000000"/>
                <w:sz w:val="22"/>
                <w:szCs w:val="23"/>
              </w:rPr>
              <w:t>I</w:t>
            </w:r>
            <w:r w:rsidR="00EC7EEC" w:rsidRPr="002A141A">
              <w:rPr>
                <w:rFonts w:ascii="Arial" w:hAnsi="Arial" w:cs="Arial"/>
                <w:color w:val="000000"/>
                <w:sz w:val="22"/>
                <w:szCs w:val="23"/>
              </w:rPr>
              <w:t>ncluded in each chapter is a set of checklists for schools to evaluate their level of visible learning.</w:t>
            </w:r>
          </w:p>
        </w:tc>
      </w:tr>
      <w:tr w:rsidR="00AB0D6A" w:rsidRPr="002A141A">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AB0D6A" w:rsidRPr="001B57C4" w:rsidRDefault="00AB0D6A" w:rsidP="00707DF4">
            <w:pPr>
              <w:jc w:val="center"/>
              <w:rPr>
                <w:rFonts w:ascii="Arial" w:hAnsi="Arial" w:cs="Arial"/>
                <w:b/>
                <w:i/>
                <w:color w:val="000000"/>
                <w:szCs w:val="23"/>
              </w:rPr>
            </w:pPr>
            <w:r w:rsidRPr="001B57C4">
              <w:rPr>
                <w:rFonts w:ascii="Arial" w:hAnsi="Arial" w:cs="Arial"/>
                <w:b/>
                <w:i/>
                <w:color w:val="000000"/>
                <w:szCs w:val="23"/>
              </w:rPr>
              <w:t>Part 1: The source of ideas and the role of teachers</w:t>
            </w:r>
          </w:p>
        </w:tc>
      </w:tr>
      <w:tr w:rsidR="00AB0D6A" w:rsidRPr="002A141A">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AB0D6A" w:rsidRPr="002A141A" w:rsidRDefault="00AB0D6A" w:rsidP="00707DF4">
            <w:pPr>
              <w:rPr>
                <w:rFonts w:ascii="Arial" w:hAnsi="Arial" w:cs="Arial"/>
                <w:b/>
                <w:color w:val="000000"/>
                <w:sz w:val="22"/>
                <w:szCs w:val="23"/>
              </w:rPr>
            </w:pPr>
            <w:r w:rsidRPr="002A141A">
              <w:rPr>
                <w:rFonts w:ascii="Arial" w:hAnsi="Arial" w:cs="Arial"/>
                <w:b/>
                <w:color w:val="000000"/>
                <w:sz w:val="22"/>
                <w:szCs w:val="23"/>
              </w:rPr>
              <w:t>Chapter 2: The source of ideas</w:t>
            </w:r>
          </w:p>
        </w:tc>
      </w:tr>
      <w:tr w:rsidR="00EC7EEC" w:rsidRPr="002A14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C7EEC" w:rsidRPr="002A141A" w:rsidRDefault="00AB0D6A" w:rsidP="00707DF4">
            <w:pPr>
              <w:rPr>
                <w:rFonts w:ascii="Times" w:hAnsi="Times" w:cs="Times New Roman"/>
                <w:sz w:val="22"/>
                <w:szCs w:val="20"/>
              </w:rPr>
            </w:pPr>
            <w:r w:rsidRPr="002A141A">
              <w:rPr>
                <w:rFonts w:ascii="Arial" w:hAnsi="Arial" w:cs="Arial"/>
                <w:color w:val="000000"/>
                <w:sz w:val="22"/>
                <w:szCs w:val="23"/>
              </w:rPr>
              <w:t xml:space="preserve">This </w:t>
            </w:r>
            <w:r w:rsidR="00EC7EEC" w:rsidRPr="002A141A">
              <w:rPr>
                <w:rFonts w:ascii="Arial" w:hAnsi="Arial" w:cs="Arial"/>
                <w:color w:val="000000"/>
                <w:sz w:val="22"/>
                <w:szCs w:val="23"/>
              </w:rPr>
              <w:t xml:space="preserve">chapter discusses the evidence base </w:t>
            </w:r>
            <w:r w:rsidRPr="002A141A">
              <w:rPr>
                <w:rFonts w:ascii="Arial" w:hAnsi="Arial" w:cs="Arial"/>
                <w:color w:val="000000"/>
                <w:sz w:val="22"/>
                <w:szCs w:val="23"/>
              </w:rPr>
              <w:t xml:space="preserve">for Visible Learning (2009); it elaborates on the </w:t>
            </w:r>
            <w:r w:rsidR="00EC7EEC" w:rsidRPr="002A141A">
              <w:rPr>
                <w:rFonts w:ascii="Arial" w:hAnsi="Arial" w:cs="Arial"/>
                <w:color w:val="000000"/>
                <w:sz w:val="22"/>
                <w:szCs w:val="23"/>
              </w:rPr>
              <w:t>“barometer” or hinge point; and provides an explanation of a simple theme that synthesizes the evidence base, namely the concept of visible teaching and learning.  </w:t>
            </w:r>
          </w:p>
          <w:p w:rsidR="00EC7EEC" w:rsidRPr="002A141A" w:rsidRDefault="00EC7EEC" w:rsidP="00707DF4">
            <w:pPr>
              <w:rPr>
                <w:rFonts w:ascii="Times" w:eastAsia="Times New Roman" w:hAnsi="Times" w:cs="Times New Roman"/>
                <w:sz w:val="22"/>
                <w:szCs w:val="20"/>
              </w:rPr>
            </w:pPr>
          </w:p>
          <w:p w:rsidR="00EC7EEC" w:rsidRPr="002A141A" w:rsidRDefault="00AB0D6A" w:rsidP="00707DF4">
            <w:pPr>
              <w:rPr>
                <w:rFonts w:ascii="Times" w:hAnsi="Times" w:cs="Times New Roman"/>
                <w:sz w:val="22"/>
                <w:szCs w:val="20"/>
              </w:rPr>
            </w:pPr>
            <w:r w:rsidRPr="002A141A">
              <w:rPr>
                <w:rFonts w:ascii="Arial" w:hAnsi="Arial" w:cs="Arial"/>
                <w:b/>
                <w:color w:val="000000"/>
                <w:sz w:val="22"/>
                <w:szCs w:val="23"/>
                <w:u w:val="single"/>
              </w:rPr>
              <w:t xml:space="preserve">The </w:t>
            </w:r>
            <w:r w:rsidR="00EC7EEC" w:rsidRPr="002A141A">
              <w:rPr>
                <w:rFonts w:ascii="Arial" w:hAnsi="Arial" w:cs="Arial"/>
                <w:b/>
                <w:color w:val="000000"/>
                <w:sz w:val="22"/>
                <w:szCs w:val="23"/>
                <w:u w:val="single"/>
              </w:rPr>
              <w:t>evidence base</w:t>
            </w:r>
            <w:r w:rsidR="00EC7EEC" w:rsidRPr="002A141A">
              <w:rPr>
                <w:rFonts w:ascii="Arial" w:hAnsi="Arial" w:cs="Arial"/>
                <w:color w:val="000000"/>
                <w:sz w:val="22"/>
                <w:szCs w:val="23"/>
              </w:rPr>
              <w:t xml:space="preserve"> for the main implications discussed in the book was derived from over 900+ meta-analyses. More than 800 of the meta-analyses formed the basis of the book (52,637 studies, about 240 million students, which provided 146,142 effect sizes about the influence of some program, policy, or innovation on academic achievement in school. Appendi</w:t>
            </w:r>
            <w:r w:rsidR="00166E40">
              <w:rPr>
                <w:rFonts w:ascii="Arial" w:hAnsi="Arial" w:cs="Arial"/>
                <w:color w:val="000000"/>
                <w:sz w:val="22"/>
                <w:szCs w:val="23"/>
              </w:rPr>
              <w:t xml:space="preserve">x A and B </w:t>
            </w:r>
            <w:r w:rsidR="00EC7EEC" w:rsidRPr="002A141A">
              <w:rPr>
                <w:rFonts w:ascii="Arial" w:hAnsi="Arial" w:cs="Arial"/>
                <w:color w:val="000000"/>
                <w:sz w:val="22"/>
                <w:szCs w:val="23"/>
              </w:rPr>
              <w:t>sum up this eviden</w:t>
            </w:r>
            <w:r w:rsidRPr="002A141A">
              <w:rPr>
                <w:rFonts w:ascii="Arial" w:hAnsi="Arial" w:cs="Arial"/>
                <w:color w:val="000000"/>
                <w:sz w:val="22"/>
                <w:szCs w:val="23"/>
              </w:rPr>
              <w:t>ce.)  For each meta-analysis, Hattie</w:t>
            </w:r>
            <w:r w:rsidR="00EC7EEC" w:rsidRPr="002A141A">
              <w:rPr>
                <w:rFonts w:ascii="Arial" w:hAnsi="Arial" w:cs="Arial"/>
                <w:color w:val="000000"/>
                <w:sz w:val="22"/>
                <w:szCs w:val="23"/>
              </w:rPr>
              <w:t xml:space="preserve"> created a database of the effect size and related information.  He was also looking for a “moderator” or whether the effect differed across ages, subjects, quality.  One major theme is that when teachers and schools evaluate the effect of what they do on student learning, we have “visible learning inside”.  It is not necessarily the progr</w:t>
            </w:r>
            <w:r w:rsidRPr="002A141A">
              <w:rPr>
                <w:rFonts w:ascii="Arial" w:hAnsi="Arial" w:cs="Arial"/>
                <w:color w:val="000000"/>
                <w:sz w:val="22"/>
                <w:szCs w:val="23"/>
              </w:rPr>
              <w:t xml:space="preserve">am or </w:t>
            </w:r>
            <w:r w:rsidR="00C94B65">
              <w:rPr>
                <w:rFonts w:ascii="Arial" w:hAnsi="Arial" w:cs="Arial"/>
                <w:color w:val="000000"/>
                <w:sz w:val="22"/>
                <w:szCs w:val="23"/>
              </w:rPr>
              <w:t xml:space="preserve">the </w:t>
            </w:r>
            <w:r w:rsidR="00207E8C" w:rsidRPr="002A141A">
              <w:rPr>
                <w:rFonts w:ascii="Arial" w:hAnsi="Arial" w:cs="Arial"/>
                <w:color w:val="000000"/>
                <w:sz w:val="22"/>
                <w:szCs w:val="23"/>
              </w:rPr>
              <w:t>innovation;</w:t>
            </w:r>
            <w:r w:rsidRPr="002A141A">
              <w:rPr>
                <w:rFonts w:ascii="Arial" w:hAnsi="Arial" w:cs="Arial"/>
                <w:color w:val="000000"/>
                <w:sz w:val="22"/>
                <w:szCs w:val="23"/>
              </w:rPr>
              <w:t xml:space="preserve"> </w:t>
            </w:r>
            <w:r w:rsidRPr="00C94B65">
              <w:rPr>
                <w:rFonts w:ascii="Arial" w:hAnsi="Arial" w:cs="Arial"/>
                <w:i/>
                <w:color w:val="000000"/>
                <w:sz w:val="22"/>
                <w:szCs w:val="23"/>
              </w:rPr>
              <w:t>it is</w:t>
            </w:r>
            <w:r w:rsidR="00EC7EEC" w:rsidRPr="00C94B65">
              <w:rPr>
                <w:rFonts w:ascii="Arial" w:hAnsi="Arial" w:cs="Arial"/>
                <w:i/>
                <w:color w:val="000000"/>
                <w:sz w:val="22"/>
                <w:szCs w:val="23"/>
              </w:rPr>
              <w:t xml:space="preserve"> the evaluation of its effect that is powerful</w:t>
            </w:r>
            <w:r w:rsidR="00EC7EEC" w:rsidRPr="002A141A">
              <w:rPr>
                <w:rFonts w:ascii="Arial" w:hAnsi="Arial" w:cs="Arial"/>
                <w:color w:val="000000"/>
                <w:sz w:val="22"/>
                <w:szCs w:val="23"/>
              </w:rPr>
              <w:t>.  </w:t>
            </w:r>
            <w:r w:rsidR="00EC7EEC" w:rsidRPr="002A141A">
              <w:rPr>
                <w:rFonts w:ascii="Times" w:eastAsia="Times New Roman" w:hAnsi="Times" w:cs="Times New Roman"/>
                <w:sz w:val="22"/>
                <w:szCs w:val="20"/>
              </w:rPr>
              <w:br/>
            </w:r>
          </w:p>
          <w:p w:rsidR="00EC7EEC" w:rsidRPr="002A141A" w:rsidRDefault="00AB0D6A" w:rsidP="00707DF4">
            <w:pPr>
              <w:rPr>
                <w:rFonts w:ascii="Times" w:hAnsi="Times" w:cs="Times New Roman"/>
                <w:sz w:val="22"/>
                <w:szCs w:val="20"/>
              </w:rPr>
            </w:pPr>
            <w:r w:rsidRPr="002A141A">
              <w:rPr>
                <w:rFonts w:ascii="Arial" w:hAnsi="Arial" w:cs="Arial"/>
                <w:color w:val="000000"/>
                <w:sz w:val="22"/>
                <w:szCs w:val="23"/>
              </w:rPr>
              <w:t>T</w:t>
            </w:r>
            <w:r w:rsidR="00EC7EEC" w:rsidRPr="002A141A">
              <w:rPr>
                <w:rFonts w:ascii="Arial" w:hAnsi="Arial" w:cs="Arial"/>
                <w:color w:val="000000"/>
                <w:sz w:val="22"/>
                <w:szCs w:val="23"/>
              </w:rPr>
              <w:t>he overall average effect from th</w:t>
            </w:r>
            <w:r w:rsidRPr="002A141A">
              <w:rPr>
                <w:rFonts w:ascii="Arial" w:hAnsi="Arial" w:cs="Arial"/>
                <w:color w:val="000000"/>
                <w:sz w:val="22"/>
                <w:szCs w:val="23"/>
              </w:rPr>
              <w:t xml:space="preserve">e meta-analyses described </w:t>
            </w:r>
            <w:r w:rsidR="00EC7EEC" w:rsidRPr="002A141A">
              <w:rPr>
                <w:rFonts w:ascii="Arial" w:hAnsi="Arial" w:cs="Arial"/>
                <w:color w:val="000000"/>
                <w:sz w:val="22"/>
                <w:szCs w:val="23"/>
              </w:rPr>
              <w:t>was d = 0.40.  He created a visual barometer to show the importance of low,</w:t>
            </w:r>
            <w:r w:rsidR="004016B4" w:rsidRPr="002A141A">
              <w:rPr>
                <w:rFonts w:ascii="Arial" w:hAnsi="Arial" w:cs="Arial"/>
                <w:color w:val="000000"/>
                <w:sz w:val="22"/>
                <w:szCs w:val="23"/>
              </w:rPr>
              <w:t xml:space="preserve"> </w:t>
            </w:r>
            <w:r w:rsidR="00EC7EEC" w:rsidRPr="002A141A">
              <w:rPr>
                <w:rFonts w:ascii="Arial" w:hAnsi="Arial" w:cs="Arial"/>
                <w:color w:val="000000"/>
                <w:sz w:val="22"/>
                <w:szCs w:val="23"/>
              </w:rPr>
              <w:t xml:space="preserve">medium and high effect sizes.  After looking at 50,000 effect sizes, he concluded that almost anything works.  So what can be considered a positive effect? He argues that .40 </w:t>
            </w:r>
            <w:r w:rsidRPr="002A141A">
              <w:rPr>
                <w:rFonts w:ascii="Arial" w:hAnsi="Arial" w:cs="Arial"/>
                <w:color w:val="000000"/>
                <w:sz w:val="22"/>
                <w:szCs w:val="23"/>
              </w:rPr>
              <w:t xml:space="preserve">is </w:t>
            </w:r>
            <w:r w:rsidR="00EC7EEC" w:rsidRPr="002A141A">
              <w:rPr>
                <w:rFonts w:ascii="Arial" w:hAnsi="Arial" w:cs="Arial"/>
                <w:color w:val="000000"/>
                <w:sz w:val="22"/>
                <w:szCs w:val="23"/>
              </w:rPr>
              <w:t xml:space="preserve">the approximate normal distribution of all the studies and is thus the “hinge point” or what we can reasonably aim </w:t>
            </w:r>
            <w:r w:rsidRPr="002A141A">
              <w:rPr>
                <w:rFonts w:ascii="Arial" w:hAnsi="Arial" w:cs="Arial"/>
                <w:color w:val="000000"/>
                <w:sz w:val="22"/>
                <w:szCs w:val="23"/>
              </w:rPr>
              <w:t>for as having a positive effect on achievement.</w:t>
            </w:r>
            <w:r w:rsidR="00EC7EEC" w:rsidRPr="002A141A">
              <w:rPr>
                <w:rFonts w:ascii="Arial" w:hAnsi="Arial" w:cs="Arial"/>
                <w:color w:val="000000"/>
                <w:sz w:val="22"/>
                <w:szCs w:val="23"/>
              </w:rPr>
              <w:t xml:space="preserve">  It is also close to the average effect we can expect from a year’s schooling.</w:t>
            </w:r>
            <w:r w:rsidR="0046113C">
              <w:rPr>
                <w:rFonts w:ascii="Arial" w:hAnsi="Arial" w:cs="Arial"/>
                <w:color w:val="000000"/>
                <w:sz w:val="22"/>
                <w:szCs w:val="23"/>
              </w:rPr>
              <w:t xml:space="preserve"> (</w:t>
            </w:r>
            <w:r w:rsidR="0046113C" w:rsidRPr="0046113C">
              <w:rPr>
                <w:rFonts w:ascii="Arial" w:hAnsi="Arial" w:cs="Arial"/>
                <w:b/>
                <w:color w:val="000000"/>
                <w:sz w:val="22"/>
                <w:szCs w:val="23"/>
              </w:rPr>
              <w:t>Appendix E</w:t>
            </w:r>
            <w:r w:rsidR="0046113C">
              <w:rPr>
                <w:rFonts w:ascii="Arial" w:hAnsi="Arial" w:cs="Arial"/>
                <w:color w:val="000000"/>
                <w:sz w:val="22"/>
                <w:szCs w:val="23"/>
              </w:rPr>
              <w:t xml:space="preserve"> covers how to calculate effect sizes.)</w:t>
            </w:r>
          </w:p>
          <w:p w:rsidR="00EC7EEC" w:rsidRPr="002A141A" w:rsidRDefault="00EC7EEC" w:rsidP="00707DF4">
            <w:pPr>
              <w:rPr>
                <w:rFonts w:ascii="Times" w:eastAsia="Times New Roman" w:hAnsi="Times" w:cs="Times New Roman"/>
                <w:sz w:val="22"/>
                <w:szCs w:val="20"/>
              </w:rPr>
            </w:pPr>
          </w:p>
          <w:p w:rsidR="006701C1" w:rsidRDefault="00EC7EEC" w:rsidP="00707DF4">
            <w:pPr>
              <w:rPr>
                <w:rFonts w:ascii="Arial" w:hAnsi="Arial" w:cs="Arial"/>
                <w:color w:val="000000"/>
                <w:sz w:val="22"/>
                <w:szCs w:val="23"/>
              </w:rPr>
            </w:pPr>
            <w:r w:rsidRPr="002A141A">
              <w:rPr>
                <w:rFonts w:ascii="Arial" w:hAnsi="Arial" w:cs="Arial"/>
                <w:b/>
                <w:color w:val="000000"/>
                <w:sz w:val="22"/>
                <w:szCs w:val="23"/>
                <w:u w:val="single"/>
              </w:rPr>
              <w:t>Visible teaching and learning</w:t>
            </w:r>
            <w:r w:rsidRPr="002A141A">
              <w:rPr>
                <w:rFonts w:ascii="Arial" w:hAnsi="Arial" w:cs="Arial"/>
                <w:color w:val="000000"/>
                <w:sz w:val="22"/>
                <w:szCs w:val="23"/>
              </w:rPr>
              <w:t xml:space="preserve"> is explained as the “story” summing up all of the research. </w:t>
            </w:r>
            <w:r w:rsidR="00AB0D6A" w:rsidRPr="002A141A">
              <w:rPr>
                <w:rFonts w:ascii="Arial" w:hAnsi="Arial" w:cs="Arial"/>
                <w:color w:val="000000"/>
                <w:sz w:val="22"/>
                <w:szCs w:val="23"/>
              </w:rPr>
              <w:t>“</w:t>
            </w:r>
            <w:r w:rsidRPr="002A141A">
              <w:rPr>
                <w:rFonts w:ascii="Arial" w:hAnsi="Arial" w:cs="Arial"/>
                <w:color w:val="000000"/>
                <w:sz w:val="22"/>
                <w:szCs w:val="23"/>
              </w:rPr>
              <w:t>Visibl</w:t>
            </w:r>
            <w:r w:rsidR="004016B4" w:rsidRPr="002A141A">
              <w:rPr>
                <w:rFonts w:ascii="Arial" w:hAnsi="Arial" w:cs="Arial"/>
                <w:color w:val="000000"/>
                <w:sz w:val="22"/>
                <w:szCs w:val="23"/>
              </w:rPr>
              <w:t xml:space="preserve">e teaching and learning occurs when learning is the </w:t>
            </w:r>
            <w:r w:rsidRPr="002A141A">
              <w:rPr>
                <w:rFonts w:ascii="Arial" w:hAnsi="Arial" w:cs="Arial"/>
                <w:color w:val="000000"/>
                <w:sz w:val="22"/>
                <w:szCs w:val="23"/>
              </w:rPr>
              <w:t>explicit and transparent goal, when it is appropri</w:t>
            </w:r>
            <w:r w:rsidR="004016B4" w:rsidRPr="002A141A">
              <w:rPr>
                <w:rFonts w:ascii="Arial" w:hAnsi="Arial" w:cs="Arial"/>
                <w:color w:val="000000"/>
                <w:sz w:val="22"/>
                <w:szCs w:val="23"/>
              </w:rPr>
              <w:t>ately challenging, and when the teacher and th</w:t>
            </w:r>
            <w:r w:rsidR="006701C1">
              <w:rPr>
                <w:rFonts w:ascii="Arial" w:hAnsi="Arial" w:cs="Arial"/>
                <w:color w:val="000000"/>
                <w:sz w:val="22"/>
                <w:szCs w:val="23"/>
              </w:rPr>
              <w:t>e</w:t>
            </w:r>
            <w:r w:rsidR="004016B4" w:rsidRPr="002A141A">
              <w:rPr>
                <w:rFonts w:ascii="Arial" w:hAnsi="Arial" w:cs="Arial"/>
                <w:color w:val="000000"/>
                <w:sz w:val="22"/>
                <w:szCs w:val="23"/>
              </w:rPr>
              <w:t xml:space="preserve"> </w:t>
            </w:r>
            <w:r w:rsidRPr="002A141A">
              <w:rPr>
                <w:rFonts w:ascii="Arial" w:hAnsi="Arial" w:cs="Arial"/>
                <w:color w:val="000000"/>
                <w:sz w:val="22"/>
                <w:szCs w:val="23"/>
              </w:rPr>
              <w:t xml:space="preserve">student </w:t>
            </w:r>
            <w:r w:rsidR="004016B4" w:rsidRPr="002A141A">
              <w:rPr>
                <w:rFonts w:ascii="Arial" w:hAnsi="Arial" w:cs="Arial"/>
                <w:color w:val="000000"/>
                <w:sz w:val="22"/>
                <w:szCs w:val="23"/>
              </w:rPr>
              <w:t xml:space="preserve">both (in their various ways) seek to </w:t>
            </w:r>
            <w:r w:rsidRPr="002A141A">
              <w:rPr>
                <w:rFonts w:ascii="Arial" w:hAnsi="Arial" w:cs="Arial"/>
                <w:color w:val="000000"/>
                <w:sz w:val="22"/>
                <w:szCs w:val="23"/>
              </w:rPr>
              <w:t>ascertain whether and to what degree the challenging goal is att</w:t>
            </w:r>
            <w:r w:rsidR="004016B4" w:rsidRPr="002A141A">
              <w:rPr>
                <w:rFonts w:ascii="Arial" w:hAnsi="Arial" w:cs="Arial"/>
                <w:color w:val="000000"/>
                <w:sz w:val="22"/>
                <w:szCs w:val="23"/>
              </w:rPr>
              <w:t>ained” (p. 14</w:t>
            </w:r>
            <w:r w:rsidRPr="002A141A">
              <w:rPr>
                <w:rFonts w:ascii="Arial" w:hAnsi="Arial" w:cs="Arial"/>
                <w:color w:val="000000"/>
                <w:sz w:val="22"/>
                <w:szCs w:val="23"/>
              </w:rPr>
              <w:t>).  Hattie argues that it is critical that teachers have a mind frame where they ask themselves about the effect they are having on student learning or, in other words, that teachers need to see themselves as evaluators of their effects on students.  Teachers who are students of their own impact are the teachers who are most influential in raising student achievement.  This is the source of the theme</w:t>
            </w:r>
            <w:r w:rsidR="006701C1">
              <w:rPr>
                <w:rFonts w:ascii="Arial" w:hAnsi="Arial" w:cs="Arial"/>
                <w:color w:val="000000"/>
                <w:sz w:val="22"/>
                <w:szCs w:val="23"/>
              </w:rPr>
              <w:t xml:space="preserve"> for the book, “know thy impact”. </w:t>
            </w:r>
            <w:r w:rsidRPr="002A141A">
              <w:rPr>
                <w:rFonts w:ascii="Arial" w:hAnsi="Arial" w:cs="Arial"/>
                <w:color w:val="000000"/>
                <w:sz w:val="22"/>
                <w:szCs w:val="23"/>
              </w:rPr>
              <w:t xml:space="preserve"> </w:t>
            </w:r>
          </w:p>
          <w:p w:rsidR="00EC7EEC" w:rsidRPr="002A141A" w:rsidRDefault="00EC7EEC" w:rsidP="00707DF4">
            <w:pPr>
              <w:rPr>
                <w:rFonts w:ascii="Times" w:hAnsi="Times" w:cs="Times New Roman"/>
                <w:sz w:val="22"/>
                <w:szCs w:val="20"/>
              </w:rPr>
            </w:pPr>
            <w:r w:rsidRPr="002A141A">
              <w:rPr>
                <w:rFonts w:ascii="Arial" w:hAnsi="Arial" w:cs="Arial"/>
                <w:b/>
                <w:bCs/>
                <w:color w:val="000000"/>
                <w:sz w:val="22"/>
                <w:szCs w:val="23"/>
              </w:rPr>
              <w:t xml:space="preserve"> </w:t>
            </w:r>
            <w:r w:rsidRPr="002A141A">
              <w:rPr>
                <w:rFonts w:ascii="Comic Sans MS" w:hAnsi="Comic Sans MS" w:cs="Times New Roman"/>
                <w:b/>
                <w:bCs/>
                <w:color w:val="000000"/>
                <w:sz w:val="22"/>
                <w:szCs w:val="23"/>
              </w:rPr>
              <w:t> </w:t>
            </w:r>
          </w:p>
          <w:p w:rsidR="00EC7EEC" w:rsidRPr="002A141A" w:rsidRDefault="004016B4" w:rsidP="00707DF4">
            <w:pPr>
              <w:spacing w:line="0" w:lineRule="atLeast"/>
              <w:rPr>
                <w:rFonts w:ascii="Times" w:hAnsi="Times" w:cs="Times New Roman"/>
                <w:sz w:val="22"/>
                <w:szCs w:val="20"/>
              </w:rPr>
            </w:pPr>
            <w:r w:rsidRPr="002A141A">
              <w:rPr>
                <w:rFonts w:ascii="Arial" w:hAnsi="Arial" w:cs="Arial"/>
                <w:b/>
                <w:i/>
                <w:color w:val="000000"/>
                <w:sz w:val="22"/>
                <w:szCs w:val="23"/>
                <w:u w:val="single"/>
              </w:rPr>
              <w:t>Nice to know:</w:t>
            </w:r>
            <w:r w:rsidRPr="002A141A">
              <w:rPr>
                <w:rFonts w:ascii="Arial" w:hAnsi="Arial" w:cs="Arial"/>
                <w:b/>
                <w:i/>
                <w:color w:val="000000"/>
                <w:sz w:val="22"/>
                <w:szCs w:val="23"/>
              </w:rPr>
              <w:t xml:space="preserve"> </w:t>
            </w:r>
            <w:r w:rsidR="00EC7EEC" w:rsidRPr="002A141A">
              <w:rPr>
                <w:rFonts w:ascii="Arial" w:hAnsi="Arial" w:cs="Arial"/>
                <w:color w:val="000000"/>
                <w:sz w:val="22"/>
                <w:szCs w:val="23"/>
              </w:rPr>
              <w:t xml:space="preserve">There is an excellent exercise for teachers and parents provided at the </w:t>
            </w:r>
            <w:r w:rsidRPr="002A141A">
              <w:rPr>
                <w:rFonts w:ascii="Arial" w:hAnsi="Arial" w:cs="Arial"/>
                <w:color w:val="000000"/>
                <w:sz w:val="22"/>
                <w:szCs w:val="23"/>
              </w:rPr>
              <w:t>end of the chapter (pp 20-21</w:t>
            </w:r>
            <w:r w:rsidR="00EC7EEC" w:rsidRPr="002A141A">
              <w:rPr>
                <w:rFonts w:ascii="Arial" w:hAnsi="Arial" w:cs="Arial"/>
                <w:color w:val="000000"/>
                <w:sz w:val="22"/>
                <w:szCs w:val="23"/>
              </w:rPr>
              <w:t>).  It gives a list of 31 influences (e.g. “ability grouping”; phonics instruction</w:t>
            </w:r>
            <w:r w:rsidRPr="002A141A">
              <w:rPr>
                <w:rFonts w:ascii="Arial" w:hAnsi="Arial" w:cs="Arial"/>
                <w:color w:val="000000"/>
                <w:sz w:val="22"/>
                <w:szCs w:val="23"/>
              </w:rPr>
              <w:t xml:space="preserve"> reducing class size</w:t>
            </w:r>
            <w:r w:rsidR="00EC7EEC" w:rsidRPr="002A141A">
              <w:rPr>
                <w:rFonts w:ascii="Arial" w:hAnsi="Arial" w:cs="Arial"/>
                <w:color w:val="000000"/>
                <w:sz w:val="22"/>
                <w:szCs w:val="23"/>
              </w:rPr>
              <w:t>) and asks</w:t>
            </w:r>
            <w:r w:rsidRPr="002A141A">
              <w:rPr>
                <w:rFonts w:ascii="Arial" w:hAnsi="Arial" w:cs="Arial"/>
                <w:color w:val="000000"/>
                <w:sz w:val="22"/>
                <w:szCs w:val="23"/>
              </w:rPr>
              <w:t xml:space="preserve"> participants to rate if the impact on student achievement is </w:t>
            </w:r>
            <w:r w:rsidR="00EC7EEC" w:rsidRPr="002A141A">
              <w:rPr>
                <w:rFonts w:ascii="Arial" w:hAnsi="Arial" w:cs="Arial"/>
                <w:color w:val="000000"/>
                <w:sz w:val="22"/>
                <w:szCs w:val="23"/>
              </w:rPr>
              <w:t>high, medium or low.  The</w:t>
            </w:r>
            <w:r w:rsidRPr="002A141A">
              <w:rPr>
                <w:rFonts w:ascii="Arial" w:hAnsi="Arial" w:cs="Arial"/>
                <w:color w:val="000000"/>
                <w:sz w:val="22"/>
                <w:szCs w:val="23"/>
              </w:rPr>
              <w:t xml:space="preserve"> answers are provided in Appendix D p. 269.</w:t>
            </w:r>
          </w:p>
        </w:tc>
      </w:tr>
      <w:tr w:rsidR="004016B4" w:rsidRPr="002A141A">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4016B4" w:rsidRPr="002A141A" w:rsidRDefault="004016B4" w:rsidP="00707DF4">
            <w:pPr>
              <w:rPr>
                <w:rFonts w:ascii="Arial" w:hAnsi="Arial" w:cs="Arial"/>
                <w:b/>
                <w:color w:val="000000"/>
                <w:sz w:val="22"/>
                <w:szCs w:val="23"/>
              </w:rPr>
            </w:pPr>
            <w:r w:rsidRPr="002A141A">
              <w:rPr>
                <w:rFonts w:ascii="Arial" w:hAnsi="Arial" w:cs="Arial"/>
                <w:b/>
                <w:color w:val="000000"/>
                <w:sz w:val="22"/>
                <w:szCs w:val="23"/>
              </w:rPr>
              <w:t>Chapter 3: Teachers: the major players in the education process</w:t>
            </w:r>
          </w:p>
        </w:tc>
      </w:tr>
      <w:tr w:rsidR="00EC7EEC" w:rsidRPr="002A14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C7EEC" w:rsidRPr="00166E40" w:rsidRDefault="00EC7EEC" w:rsidP="00707DF4">
            <w:pPr>
              <w:rPr>
                <w:rFonts w:ascii="Times" w:hAnsi="Times" w:cs="Times New Roman"/>
                <w:sz w:val="22"/>
                <w:szCs w:val="20"/>
              </w:rPr>
            </w:pPr>
            <w:r w:rsidRPr="002A141A">
              <w:rPr>
                <w:rFonts w:ascii="Arial" w:hAnsi="Arial" w:cs="Arial"/>
                <w:color w:val="000000"/>
                <w:sz w:val="22"/>
                <w:szCs w:val="23"/>
              </w:rPr>
              <w:t xml:space="preserve">This chapter begins by arguing that too much emphasis is placed on the students (e.g. their attitude, learning style, families and backgrounds) and </w:t>
            </w:r>
            <w:r w:rsidR="00166E40">
              <w:rPr>
                <w:rFonts w:ascii="Arial" w:hAnsi="Arial" w:cs="Arial"/>
                <w:color w:val="000000"/>
                <w:sz w:val="22"/>
                <w:szCs w:val="23"/>
              </w:rPr>
              <w:t>on why we</w:t>
            </w:r>
            <w:r w:rsidRPr="002A141A">
              <w:rPr>
                <w:rFonts w:ascii="Arial" w:hAnsi="Arial" w:cs="Arial"/>
                <w:color w:val="000000"/>
                <w:sz w:val="22"/>
                <w:szCs w:val="23"/>
              </w:rPr>
              <w:t xml:space="preserve"> can or cannot have an effect on their learning. Rather, educators must consider themselves pos</w:t>
            </w:r>
            <w:r w:rsidR="00166E40">
              <w:rPr>
                <w:rFonts w:ascii="Arial" w:hAnsi="Arial" w:cs="Arial"/>
                <w:color w:val="000000"/>
                <w:sz w:val="22"/>
                <w:szCs w:val="23"/>
              </w:rPr>
              <w:t>itive change agents.   “ . . . t</w:t>
            </w:r>
            <w:r w:rsidRPr="002A141A">
              <w:rPr>
                <w:rFonts w:ascii="Arial" w:hAnsi="Arial" w:cs="Arial"/>
                <w:color w:val="000000"/>
                <w:sz w:val="22"/>
                <w:szCs w:val="23"/>
              </w:rPr>
              <w:t>eacher</w:t>
            </w:r>
            <w:r w:rsidR="00166E40">
              <w:rPr>
                <w:rFonts w:ascii="Arial" w:hAnsi="Arial" w:cs="Arial"/>
                <w:color w:val="000000"/>
                <w:sz w:val="22"/>
                <w:szCs w:val="23"/>
              </w:rPr>
              <w:t>’s beliefs and commitments are</w:t>
            </w:r>
            <w:r w:rsidRPr="002A141A">
              <w:rPr>
                <w:rFonts w:ascii="Arial" w:hAnsi="Arial" w:cs="Arial"/>
                <w:color w:val="000000"/>
                <w:sz w:val="22"/>
                <w:szCs w:val="23"/>
              </w:rPr>
              <w:t xml:space="preserve"> the greatest influence on student achievement </w:t>
            </w:r>
            <w:r w:rsidRPr="002A141A">
              <w:rPr>
                <w:rFonts w:ascii="Arial" w:hAnsi="Arial" w:cs="Arial"/>
                <w:i/>
                <w:iCs/>
                <w:color w:val="000000"/>
                <w:sz w:val="22"/>
                <w:szCs w:val="23"/>
              </w:rPr>
              <w:t>over which we can have some control</w:t>
            </w:r>
            <w:r w:rsidR="00166E40">
              <w:rPr>
                <w:rFonts w:ascii="Arial" w:hAnsi="Arial" w:cs="Arial"/>
                <w:i/>
                <w:iCs/>
                <w:color w:val="000000"/>
                <w:sz w:val="22"/>
                <w:szCs w:val="23"/>
              </w:rPr>
              <w:t xml:space="preserve"> . . .” </w:t>
            </w:r>
            <w:r w:rsidR="00166E40">
              <w:rPr>
                <w:rFonts w:ascii="Arial" w:hAnsi="Arial" w:cs="Arial"/>
                <w:iCs/>
                <w:color w:val="000000"/>
                <w:sz w:val="22"/>
                <w:szCs w:val="23"/>
              </w:rPr>
              <w:t>(p. 22).</w:t>
            </w:r>
            <w:r w:rsidRPr="002A141A">
              <w:rPr>
                <w:rFonts w:ascii="Times" w:eastAsia="Times New Roman" w:hAnsi="Times" w:cs="Times New Roman"/>
                <w:sz w:val="22"/>
                <w:szCs w:val="20"/>
              </w:rPr>
              <w:br/>
            </w:r>
          </w:p>
          <w:p w:rsidR="00EC7EEC" w:rsidRPr="00166E40" w:rsidRDefault="00EC7EEC" w:rsidP="00707DF4">
            <w:pPr>
              <w:rPr>
                <w:rFonts w:ascii="Times" w:hAnsi="Times" w:cs="Times New Roman"/>
                <w:sz w:val="22"/>
                <w:szCs w:val="20"/>
              </w:rPr>
            </w:pPr>
            <w:r w:rsidRPr="002A141A">
              <w:rPr>
                <w:rFonts w:ascii="Arial" w:hAnsi="Arial" w:cs="Arial"/>
                <w:color w:val="000000"/>
                <w:sz w:val="22"/>
                <w:szCs w:val="23"/>
              </w:rPr>
              <w:t>A major claim of the chapter is “differences between high-effect and low-effect teachers are primarily related to the attitudes and expectations that teachers have when they decide on the key issues of teaching.”</w:t>
            </w:r>
            <w:r w:rsidR="00166E40">
              <w:rPr>
                <w:rFonts w:ascii="Times" w:hAnsi="Times" w:cs="Times New Roman"/>
                <w:sz w:val="22"/>
                <w:szCs w:val="20"/>
              </w:rPr>
              <w:t xml:space="preserve">  </w:t>
            </w:r>
            <w:r w:rsidRPr="002A141A">
              <w:rPr>
                <w:rFonts w:ascii="Arial" w:hAnsi="Arial" w:cs="Arial"/>
                <w:color w:val="000000"/>
                <w:sz w:val="22"/>
                <w:szCs w:val="23"/>
              </w:rPr>
              <w:t>Richard Jaeger and Hattie reviewed the literature on the distinctions between exp</w:t>
            </w:r>
            <w:r w:rsidR="00166E40">
              <w:rPr>
                <w:rFonts w:ascii="Arial" w:hAnsi="Arial" w:cs="Arial"/>
                <w:color w:val="000000"/>
                <w:sz w:val="22"/>
                <w:szCs w:val="23"/>
              </w:rPr>
              <w:t>ert and experienced teachers (versus</w:t>
            </w:r>
            <w:r w:rsidRPr="002A141A">
              <w:rPr>
                <w:rFonts w:ascii="Arial" w:hAnsi="Arial" w:cs="Arial"/>
                <w:color w:val="000000"/>
                <w:sz w:val="22"/>
                <w:szCs w:val="23"/>
              </w:rPr>
              <w:t xml:space="preserve"> the more common distinction of experienced and novice teachers) and found five major dimensions of excellent, or “expert” teachers.</w:t>
            </w:r>
            <w:r w:rsidRPr="002A141A">
              <w:rPr>
                <w:rFonts w:ascii="Times" w:eastAsia="Times New Roman" w:hAnsi="Times" w:cs="Times New Roman"/>
                <w:sz w:val="22"/>
                <w:szCs w:val="20"/>
              </w:rPr>
              <w:br/>
            </w:r>
            <w:r w:rsidRPr="00166E40">
              <w:rPr>
                <w:rFonts w:ascii="Arial" w:hAnsi="Arial" w:cs="Arial"/>
                <w:b/>
                <w:color w:val="000000"/>
                <w:sz w:val="22"/>
                <w:szCs w:val="23"/>
                <w:u w:val="single"/>
              </w:rPr>
              <w:t>Expert teachers can identify the most important ways in which to represent the subject that they teach</w:t>
            </w:r>
            <w:r w:rsidR="00166E40">
              <w:rPr>
                <w:rFonts w:ascii="Times" w:hAnsi="Times" w:cs="Times New Roman"/>
                <w:sz w:val="22"/>
                <w:szCs w:val="20"/>
              </w:rPr>
              <w:t xml:space="preserve">.   </w:t>
            </w:r>
            <w:r w:rsidR="00166E40">
              <w:rPr>
                <w:rFonts w:ascii="Arial" w:hAnsi="Arial" w:cs="Arial"/>
                <w:color w:val="000000"/>
                <w:sz w:val="22"/>
                <w:szCs w:val="23"/>
              </w:rPr>
              <w:t>Data from Hattie (2009)</w:t>
            </w:r>
            <w:r w:rsidRPr="002A141A">
              <w:rPr>
                <w:rFonts w:ascii="Arial" w:hAnsi="Arial" w:cs="Arial"/>
                <w:color w:val="000000"/>
                <w:sz w:val="22"/>
                <w:szCs w:val="23"/>
              </w:rPr>
              <w:t xml:space="preserve"> showed that teachers’ subject matter knowledge had little effect on the quality of student outcomes</w:t>
            </w:r>
            <w:r w:rsidR="00166E40">
              <w:rPr>
                <w:rFonts w:ascii="Arial" w:hAnsi="Arial" w:cs="Arial"/>
                <w:color w:val="000000"/>
                <w:sz w:val="22"/>
                <w:szCs w:val="23"/>
              </w:rPr>
              <w:t>.  They also found that e</w:t>
            </w:r>
            <w:r w:rsidRPr="002A141A">
              <w:rPr>
                <w:rFonts w:ascii="Arial" w:hAnsi="Arial" w:cs="Arial"/>
                <w:color w:val="000000"/>
                <w:sz w:val="22"/>
                <w:szCs w:val="23"/>
              </w:rPr>
              <w:t>xpert and experienced teachers do not differ in the amount of knowledge they have about curriculum and teaching strategies</w:t>
            </w:r>
            <w:r w:rsidR="00166E40">
              <w:rPr>
                <w:rFonts w:ascii="Arial" w:hAnsi="Arial" w:cs="Arial"/>
                <w:color w:val="000000"/>
                <w:sz w:val="22"/>
                <w:szCs w:val="23"/>
              </w:rPr>
              <w:t>, however expert teachers</w:t>
            </w:r>
            <w:r w:rsidRPr="002A141A">
              <w:rPr>
                <w:rFonts w:ascii="Arial" w:hAnsi="Arial" w:cs="Arial"/>
                <w:color w:val="000000"/>
                <w:sz w:val="22"/>
                <w:szCs w:val="23"/>
              </w:rPr>
              <w:t xml:space="preserve"> differ in how they </w:t>
            </w:r>
            <w:r w:rsidRPr="00166E40">
              <w:rPr>
                <w:rFonts w:ascii="Arial" w:hAnsi="Arial" w:cs="Arial"/>
                <w:i/>
                <w:color w:val="000000"/>
                <w:sz w:val="22"/>
                <w:szCs w:val="23"/>
              </w:rPr>
              <w:t>organize and use the content knowledge</w:t>
            </w:r>
            <w:r w:rsidRPr="002A141A">
              <w:rPr>
                <w:rFonts w:ascii="Arial" w:hAnsi="Arial" w:cs="Arial"/>
                <w:color w:val="000000"/>
                <w:sz w:val="22"/>
                <w:szCs w:val="23"/>
              </w:rPr>
              <w:t xml:space="preserve"> – it is more integrated.</w:t>
            </w:r>
            <w:r w:rsidR="00853920">
              <w:rPr>
                <w:rFonts w:ascii="Arial" w:hAnsi="Arial" w:cs="Arial"/>
                <w:color w:val="000000"/>
                <w:sz w:val="22"/>
                <w:szCs w:val="23"/>
              </w:rPr>
              <w:t xml:space="preserve">  Finally, expert teachers can quickly recognize sequences of events in classrooms that in some way affect the learning and teaching of a topic.</w:t>
            </w:r>
          </w:p>
          <w:p w:rsidR="00166E40" w:rsidRDefault="00EC7EEC" w:rsidP="00707DF4">
            <w:pPr>
              <w:rPr>
                <w:rFonts w:ascii="Times New Roman" w:hAnsi="Times New Roman" w:cs="Times New Roman"/>
                <w:color w:val="000000"/>
                <w:sz w:val="22"/>
                <w:szCs w:val="14"/>
              </w:rPr>
            </w:pPr>
            <w:r w:rsidRPr="002A141A">
              <w:rPr>
                <w:rFonts w:ascii="Times New Roman" w:hAnsi="Times New Roman" w:cs="Times New Roman"/>
                <w:color w:val="000000"/>
                <w:sz w:val="22"/>
                <w:szCs w:val="14"/>
              </w:rPr>
              <w:t>  </w:t>
            </w:r>
          </w:p>
          <w:p w:rsidR="00EC7EEC" w:rsidRPr="00853920" w:rsidRDefault="00EC7EEC" w:rsidP="00707DF4">
            <w:pPr>
              <w:rPr>
                <w:rFonts w:ascii="Times" w:hAnsi="Times" w:cs="Times New Roman"/>
                <w:sz w:val="22"/>
                <w:szCs w:val="20"/>
              </w:rPr>
            </w:pPr>
            <w:r w:rsidRPr="00166E40">
              <w:rPr>
                <w:rFonts w:ascii="Arial" w:hAnsi="Arial" w:cs="Arial"/>
                <w:b/>
                <w:color w:val="000000"/>
                <w:sz w:val="22"/>
                <w:szCs w:val="23"/>
                <w:u w:val="single"/>
              </w:rPr>
              <w:t>Expert teachers are proficient at creating an optimal classroom climate for learning</w:t>
            </w:r>
            <w:r w:rsidR="00166E40">
              <w:rPr>
                <w:rFonts w:ascii="Arial" w:hAnsi="Arial" w:cs="Arial"/>
                <w:b/>
                <w:color w:val="000000"/>
                <w:sz w:val="22"/>
                <w:szCs w:val="23"/>
                <w:u w:val="single"/>
              </w:rPr>
              <w:t>.</w:t>
            </w:r>
            <w:r w:rsidR="00166E40">
              <w:rPr>
                <w:rFonts w:ascii="Arial" w:hAnsi="Arial" w:cs="Arial"/>
                <w:b/>
                <w:color w:val="000000"/>
                <w:sz w:val="22"/>
                <w:szCs w:val="23"/>
              </w:rPr>
              <w:t xml:space="preserve">   </w:t>
            </w:r>
            <w:r w:rsidR="00166E40">
              <w:rPr>
                <w:rFonts w:ascii="Arial" w:hAnsi="Arial" w:cs="Arial"/>
                <w:color w:val="000000"/>
                <w:sz w:val="22"/>
                <w:szCs w:val="23"/>
              </w:rPr>
              <w:t>Expert teachers generate</w:t>
            </w:r>
            <w:r w:rsidRPr="002A141A">
              <w:rPr>
                <w:rFonts w:ascii="Arial" w:hAnsi="Arial" w:cs="Arial"/>
                <w:color w:val="000000"/>
                <w:sz w:val="22"/>
                <w:szCs w:val="23"/>
              </w:rPr>
              <w:t xml:space="preserve"> an atmosphere of trust between teacher and student and between student and student</w:t>
            </w:r>
            <w:r w:rsidR="00853920">
              <w:rPr>
                <w:rFonts w:ascii="Times" w:hAnsi="Times" w:cs="Times New Roman"/>
                <w:sz w:val="22"/>
                <w:szCs w:val="20"/>
              </w:rPr>
              <w:t xml:space="preserve">.  </w:t>
            </w:r>
            <w:r w:rsidR="00853920">
              <w:rPr>
                <w:rFonts w:ascii="Arial" w:hAnsi="Arial" w:cs="Arial"/>
                <w:color w:val="000000"/>
                <w:sz w:val="22"/>
                <w:szCs w:val="23"/>
              </w:rPr>
              <w:t xml:space="preserve">This atmosphere </w:t>
            </w:r>
            <w:r w:rsidRPr="002A141A">
              <w:rPr>
                <w:rFonts w:ascii="Arial" w:hAnsi="Arial" w:cs="Arial"/>
                <w:color w:val="000000"/>
                <w:sz w:val="22"/>
                <w:szCs w:val="23"/>
              </w:rPr>
              <w:t>make</w:t>
            </w:r>
            <w:r w:rsidR="00853920">
              <w:rPr>
                <w:rFonts w:ascii="Arial" w:hAnsi="Arial" w:cs="Arial"/>
                <w:color w:val="000000"/>
                <w:sz w:val="22"/>
                <w:szCs w:val="23"/>
              </w:rPr>
              <w:t>s it ok to make</w:t>
            </w:r>
            <w:r w:rsidRPr="002A141A">
              <w:rPr>
                <w:rFonts w:ascii="Arial" w:hAnsi="Arial" w:cs="Arial"/>
                <w:color w:val="000000"/>
                <w:sz w:val="22"/>
                <w:szCs w:val="23"/>
              </w:rPr>
              <w:t xml:space="preserve"> mistakes – they are the essence of learning</w:t>
            </w:r>
            <w:r w:rsidR="00853920">
              <w:rPr>
                <w:rFonts w:ascii="Arial" w:hAnsi="Arial" w:cs="Arial"/>
                <w:color w:val="000000"/>
                <w:sz w:val="22"/>
                <w:szCs w:val="23"/>
              </w:rPr>
              <w:t>.</w:t>
            </w:r>
            <w:r w:rsidR="00853920">
              <w:rPr>
                <w:rFonts w:ascii="Times" w:hAnsi="Times" w:cs="Times New Roman"/>
                <w:sz w:val="22"/>
                <w:szCs w:val="20"/>
              </w:rPr>
              <w:t xml:space="preserve">  </w:t>
            </w:r>
            <w:r w:rsidR="00853920">
              <w:rPr>
                <w:rFonts w:ascii="Arial" w:hAnsi="Arial" w:cs="Arial"/>
                <w:color w:val="000000"/>
                <w:sz w:val="22"/>
                <w:szCs w:val="23"/>
              </w:rPr>
              <w:t>Expert teachers expect ev</w:t>
            </w:r>
            <w:r w:rsidRPr="002A141A">
              <w:rPr>
                <w:rFonts w:ascii="Arial" w:hAnsi="Arial" w:cs="Arial"/>
                <w:color w:val="000000"/>
                <w:sz w:val="22"/>
                <w:szCs w:val="23"/>
              </w:rPr>
              <w:t>e</w:t>
            </w:r>
            <w:r w:rsidR="00853920">
              <w:rPr>
                <w:rFonts w:ascii="Arial" w:hAnsi="Arial" w:cs="Arial"/>
                <w:color w:val="000000"/>
                <w:sz w:val="22"/>
                <w:szCs w:val="23"/>
              </w:rPr>
              <w:t>ryone (teachers and students) to be</w:t>
            </w:r>
            <w:r w:rsidRPr="002A141A">
              <w:rPr>
                <w:rFonts w:ascii="Arial" w:hAnsi="Arial" w:cs="Arial"/>
                <w:color w:val="000000"/>
                <w:sz w:val="22"/>
                <w:szCs w:val="23"/>
              </w:rPr>
              <w:t xml:space="preserve"> involved in the process of learning</w:t>
            </w:r>
            <w:r w:rsidR="00853920">
              <w:rPr>
                <w:rFonts w:ascii="Arial" w:hAnsi="Arial" w:cs="Arial"/>
                <w:color w:val="000000"/>
                <w:sz w:val="22"/>
                <w:szCs w:val="23"/>
              </w:rPr>
              <w:t>.</w:t>
            </w:r>
            <w:r w:rsidR="00853920">
              <w:rPr>
                <w:rFonts w:ascii="Times" w:hAnsi="Times" w:cs="Times New Roman"/>
                <w:sz w:val="22"/>
                <w:szCs w:val="20"/>
              </w:rPr>
              <w:t xml:space="preserve">  </w:t>
            </w:r>
            <w:r w:rsidR="00853920">
              <w:rPr>
                <w:rFonts w:ascii="Arial" w:hAnsi="Arial" w:cs="Arial"/>
                <w:color w:val="000000"/>
                <w:sz w:val="22"/>
                <w:szCs w:val="23"/>
              </w:rPr>
              <w:t>In expert teacher’s classrooms, stud</w:t>
            </w:r>
            <w:r w:rsidRPr="002A141A">
              <w:rPr>
                <w:rFonts w:ascii="Arial" w:hAnsi="Arial" w:cs="Arial"/>
                <w:color w:val="000000"/>
                <w:sz w:val="22"/>
                <w:szCs w:val="23"/>
              </w:rPr>
              <w:t>ent questioning is high and engagement is the norm</w:t>
            </w:r>
            <w:r w:rsidR="00853920">
              <w:rPr>
                <w:rFonts w:ascii="Arial" w:hAnsi="Arial" w:cs="Arial"/>
                <w:color w:val="000000"/>
                <w:sz w:val="22"/>
                <w:szCs w:val="23"/>
              </w:rPr>
              <w:t>.</w:t>
            </w:r>
          </w:p>
          <w:p w:rsidR="00853920" w:rsidRDefault="00853920" w:rsidP="00707DF4">
            <w:pPr>
              <w:rPr>
                <w:rFonts w:ascii="Arial" w:hAnsi="Arial" w:cs="Arial"/>
                <w:color w:val="000000"/>
                <w:sz w:val="22"/>
                <w:szCs w:val="23"/>
              </w:rPr>
            </w:pPr>
          </w:p>
          <w:p w:rsidR="00853920" w:rsidRPr="00853920" w:rsidRDefault="00EC7EEC" w:rsidP="00707DF4">
            <w:pPr>
              <w:rPr>
                <w:rFonts w:ascii="Times" w:hAnsi="Times" w:cs="Times New Roman"/>
                <w:b/>
                <w:sz w:val="22"/>
                <w:szCs w:val="20"/>
                <w:u w:val="single"/>
              </w:rPr>
            </w:pPr>
            <w:r w:rsidRPr="00853920">
              <w:rPr>
                <w:rFonts w:ascii="Arial" w:hAnsi="Arial" w:cs="Arial"/>
                <w:b/>
                <w:color w:val="000000"/>
                <w:sz w:val="22"/>
                <w:szCs w:val="23"/>
                <w:u w:val="single"/>
              </w:rPr>
              <w:t>Expert teachers monitor learning and provide feedback</w:t>
            </w:r>
            <w:r w:rsidR="00853920">
              <w:rPr>
                <w:rFonts w:ascii="Arial" w:hAnsi="Arial" w:cs="Arial"/>
                <w:b/>
                <w:color w:val="000000"/>
                <w:sz w:val="22"/>
                <w:szCs w:val="23"/>
                <w:u w:val="single"/>
              </w:rPr>
              <w:t>.</w:t>
            </w:r>
            <w:r w:rsidR="00853920">
              <w:rPr>
                <w:rFonts w:ascii="Times" w:hAnsi="Times" w:cs="Times New Roman"/>
                <w:sz w:val="22"/>
                <w:szCs w:val="20"/>
              </w:rPr>
              <w:t xml:space="preserve">   </w:t>
            </w:r>
            <w:r w:rsidRPr="002A141A">
              <w:rPr>
                <w:rFonts w:ascii="Arial" w:hAnsi="Arial" w:cs="Arial"/>
                <w:color w:val="000000"/>
                <w:sz w:val="22"/>
                <w:szCs w:val="23"/>
              </w:rPr>
              <w:t>E</w:t>
            </w:r>
            <w:r w:rsidR="00853920">
              <w:rPr>
                <w:rFonts w:ascii="Arial" w:hAnsi="Arial" w:cs="Arial"/>
                <w:color w:val="000000"/>
                <w:sz w:val="22"/>
                <w:szCs w:val="23"/>
              </w:rPr>
              <w:t>xpert teachers (</w:t>
            </w:r>
            <w:r w:rsidR="00207E8C">
              <w:rPr>
                <w:rFonts w:ascii="Arial" w:hAnsi="Arial" w:cs="Arial"/>
                <w:color w:val="000000"/>
                <w:sz w:val="22"/>
                <w:szCs w:val="23"/>
              </w:rPr>
              <w:t>versus</w:t>
            </w:r>
            <w:r w:rsidR="00853920">
              <w:rPr>
                <w:rFonts w:ascii="Arial" w:hAnsi="Arial" w:cs="Arial"/>
                <w:color w:val="000000"/>
                <w:sz w:val="22"/>
                <w:szCs w:val="23"/>
              </w:rPr>
              <w:t xml:space="preserve"> experienced teachers) are excellent</w:t>
            </w:r>
            <w:r w:rsidRPr="002A141A">
              <w:rPr>
                <w:rFonts w:ascii="Arial" w:hAnsi="Arial" w:cs="Arial"/>
                <w:color w:val="000000"/>
                <w:sz w:val="22"/>
                <w:szCs w:val="23"/>
              </w:rPr>
              <w:t xml:space="preserve"> seekers and users of feedback information about their teachi</w:t>
            </w:r>
            <w:r w:rsidR="00853920">
              <w:rPr>
                <w:rFonts w:ascii="Arial" w:hAnsi="Arial" w:cs="Arial"/>
                <w:color w:val="000000"/>
                <w:sz w:val="22"/>
                <w:szCs w:val="23"/>
              </w:rPr>
              <w:t>ng.  They are very s</w:t>
            </w:r>
            <w:r w:rsidRPr="002A141A">
              <w:rPr>
                <w:rFonts w:ascii="Arial" w:hAnsi="Arial" w:cs="Arial"/>
                <w:color w:val="000000"/>
                <w:sz w:val="22"/>
                <w:szCs w:val="23"/>
              </w:rPr>
              <w:t>killed at monitoring the current status of student understanding</w:t>
            </w:r>
            <w:r w:rsidR="00853920">
              <w:rPr>
                <w:rFonts w:ascii="Arial" w:hAnsi="Arial" w:cs="Arial"/>
                <w:color w:val="000000"/>
                <w:sz w:val="22"/>
                <w:szCs w:val="23"/>
              </w:rPr>
              <w:t>.</w:t>
            </w:r>
            <w:r w:rsidRPr="002A141A">
              <w:rPr>
                <w:rFonts w:ascii="Times New Roman" w:hAnsi="Times New Roman" w:cs="Times New Roman"/>
                <w:color w:val="000000"/>
                <w:sz w:val="22"/>
                <w:szCs w:val="14"/>
              </w:rPr>
              <w:t>   </w:t>
            </w:r>
          </w:p>
          <w:p w:rsidR="00853920" w:rsidRDefault="00853920" w:rsidP="00707DF4">
            <w:pPr>
              <w:rPr>
                <w:rFonts w:ascii="Times New Roman" w:hAnsi="Times New Roman" w:cs="Times New Roman"/>
                <w:color w:val="000000"/>
                <w:sz w:val="22"/>
                <w:szCs w:val="14"/>
              </w:rPr>
            </w:pPr>
          </w:p>
          <w:p w:rsidR="00EC7EEC" w:rsidRPr="00853920" w:rsidRDefault="00EC7EEC" w:rsidP="00707DF4">
            <w:pPr>
              <w:rPr>
                <w:rFonts w:ascii="Times" w:hAnsi="Times" w:cs="Times New Roman"/>
                <w:b/>
                <w:sz w:val="22"/>
                <w:szCs w:val="20"/>
                <w:u w:val="single"/>
              </w:rPr>
            </w:pPr>
            <w:r w:rsidRPr="00853920">
              <w:rPr>
                <w:rFonts w:ascii="Arial" w:hAnsi="Arial" w:cs="Arial"/>
                <w:b/>
                <w:color w:val="000000"/>
                <w:sz w:val="22"/>
                <w:szCs w:val="23"/>
                <w:u w:val="single"/>
              </w:rPr>
              <w:t>Expert teachers believe that all students can reach the success criteria</w:t>
            </w:r>
            <w:r w:rsidR="00853920">
              <w:rPr>
                <w:rFonts w:ascii="Arial" w:hAnsi="Arial" w:cs="Arial"/>
                <w:b/>
                <w:color w:val="000000"/>
                <w:sz w:val="22"/>
                <w:szCs w:val="23"/>
                <w:u w:val="single"/>
              </w:rPr>
              <w:t>.</w:t>
            </w:r>
            <w:r w:rsidR="00853920">
              <w:rPr>
                <w:rFonts w:ascii="Times" w:hAnsi="Times" w:cs="Times New Roman"/>
                <w:sz w:val="22"/>
                <w:szCs w:val="20"/>
              </w:rPr>
              <w:t xml:space="preserve">  </w:t>
            </w:r>
            <w:r w:rsidR="00853920">
              <w:rPr>
                <w:rFonts w:ascii="Arial" w:hAnsi="Arial" w:cs="Arial"/>
                <w:color w:val="000000"/>
                <w:sz w:val="22"/>
                <w:szCs w:val="23"/>
              </w:rPr>
              <w:t xml:space="preserve">Expert teachers have </w:t>
            </w:r>
            <w:r w:rsidRPr="002A141A">
              <w:rPr>
                <w:rFonts w:ascii="Arial" w:hAnsi="Arial" w:cs="Arial"/>
                <w:color w:val="000000"/>
                <w:sz w:val="22"/>
                <w:szCs w:val="23"/>
              </w:rPr>
              <w:t>a belief that intelligence is changeable rather than fixed</w:t>
            </w:r>
            <w:r w:rsidR="00853920">
              <w:rPr>
                <w:rFonts w:ascii="Arial" w:hAnsi="Arial" w:cs="Arial"/>
                <w:color w:val="000000"/>
                <w:sz w:val="22"/>
                <w:szCs w:val="23"/>
              </w:rPr>
              <w:t>.  They have a h</w:t>
            </w:r>
            <w:r w:rsidRPr="002A141A">
              <w:rPr>
                <w:rFonts w:ascii="Arial" w:hAnsi="Arial" w:cs="Arial"/>
                <w:color w:val="000000"/>
                <w:sz w:val="22"/>
                <w:szCs w:val="23"/>
              </w:rPr>
              <w:t>igh</w:t>
            </w:r>
            <w:r w:rsidR="00853920">
              <w:rPr>
                <w:rFonts w:ascii="Arial" w:hAnsi="Arial" w:cs="Arial"/>
                <w:color w:val="000000"/>
                <w:sz w:val="22"/>
                <w:szCs w:val="23"/>
              </w:rPr>
              <w:t xml:space="preserve"> amount of</w:t>
            </w:r>
            <w:r w:rsidRPr="002A141A">
              <w:rPr>
                <w:rFonts w:ascii="Arial" w:hAnsi="Arial" w:cs="Arial"/>
                <w:color w:val="000000"/>
                <w:sz w:val="22"/>
                <w:szCs w:val="23"/>
              </w:rPr>
              <w:t xml:space="preserve"> respect for their students</w:t>
            </w:r>
            <w:r w:rsidR="00853920">
              <w:rPr>
                <w:rFonts w:ascii="Arial" w:hAnsi="Arial" w:cs="Arial"/>
                <w:color w:val="000000"/>
                <w:sz w:val="22"/>
                <w:szCs w:val="23"/>
              </w:rPr>
              <w:t>.</w:t>
            </w:r>
          </w:p>
          <w:p w:rsidR="00853920" w:rsidRDefault="00853920" w:rsidP="00707DF4">
            <w:pPr>
              <w:rPr>
                <w:rFonts w:ascii="Arial" w:hAnsi="Arial" w:cs="Arial"/>
                <w:color w:val="000000"/>
                <w:sz w:val="22"/>
                <w:szCs w:val="23"/>
              </w:rPr>
            </w:pPr>
          </w:p>
          <w:p w:rsidR="00853920" w:rsidRDefault="00EC7EEC" w:rsidP="00707DF4">
            <w:pPr>
              <w:rPr>
                <w:rFonts w:ascii="Times" w:hAnsi="Times" w:cs="Times New Roman"/>
                <w:sz w:val="22"/>
                <w:szCs w:val="20"/>
              </w:rPr>
            </w:pPr>
            <w:r w:rsidRPr="00853920">
              <w:rPr>
                <w:rFonts w:ascii="Arial" w:hAnsi="Arial" w:cs="Arial"/>
                <w:b/>
                <w:color w:val="000000"/>
                <w:sz w:val="22"/>
                <w:szCs w:val="23"/>
                <w:u w:val="single"/>
              </w:rPr>
              <w:t>Expert teachers influence surface and deep student outcomes</w:t>
            </w:r>
            <w:r w:rsidR="00853920">
              <w:rPr>
                <w:rFonts w:ascii="Arial" w:hAnsi="Arial" w:cs="Arial"/>
                <w:b/>
                <w:color w:val="000000"/>
                <w:sz w:val="22"/>
                <w:szCs w:val="23"/>
                <w:u w:val="single"/>
              </w:rPr>
              <w:t>.</w:t>
            </w:r>
            <w:r w:rsidR="00853920">
              <w:rPr>
                <w:rFonts w:ascii="Times" w:hAnsi="Times" w:cs="Times New Roman"/>
                <w:sz w:val="22"/>
                <w:szCs w:val="20"/>
              </w:rPr>
              <w:t xml:space="preserve">  </w:t>
            </w:r>
            <w:r w:rsidR="00853920">
              <w:rPr>
                <w:rFonts w:ascii="Arial" w:hAnsi="Arial" w:cs="Arial"/>
                <w:color w:val="000000"/>
                <w:sz w:val="22"/>
                <w:szCs w:val="23"/>
              </w:rPr>
              <w:t>Expert teachers</w:t>
            </w:r>
            <w:r w:rsidRPr="002A141A">
              <w:rPr>
                <w:rFonts w:ascii="Arial" w:hAnsi="Arial" w:cs="Arial"/>
                <w:color w:val="000000"/>
                <w:sz w:val="22"/>
                <w:szCs w:val="23"/>
              </w:rPr>
              <w:t xml:space="preserve"> set challenging goals, rather than ‘do your best goals’</w:t>
            </w:r>
            <w:r w:rsidR="00853920">
              <w:rPr>
                <w:rFonts w:ascii="Arial" w:hAnsi="Arial" w:cs="Arial"/>
                <w:color w:val="000000"/>
                <w:sz w:val="22"/>
                <w:szCs w:val="23"/>
              </w:rPr>
              <w:t>.  The f</w:t>
            </w:r>
            <w:r w:rsidRPr="002A141A">
              <w:rPr>
                <w:rFonts w:ascii="Arial" w:hAnsi="Arial" w:cs="Arial"/>
                <w:color w:val="000000"/>
                <w:sz w:val="22"/>
                <w:szCs w:val="23"/>
              </w:rPr>
              <w:t>undamental quality</w:t>
            </w:r>
            <w:r w:rsidR="00853920">
              <w:rPr>
                <w:rFonts w:ascii="Arial" w:hAnsi="Arial" w:cs="Arial"/>
                <w:color w:val="000000"/>
                <w:sz w:val="22"/>
                <w:szCs w:val="23"/>
              </w:rPr>
              <w:t xml:space="preserve"> in expert teachers</w:t>
            </w:r>
            <w:r w:rsidRPr="002A141A">
              <w:rPr>
                <w:rFonts w:ascii="Arial" w:hAnsi="Arial" w:cs="Arial"/>
                <w:color w:val="000000"/>
                <w:sz w:val="22"/>
                <w:szCs w:val="23"/>
              </w:rPr>
              <w:t xml:space="preserve"> is the ability to have a positive influence on student outcomes (beyond test scores)</w:t>
            </w:r>
            <w:r w:rsidR="00853920">
              <w:rPr>
                <w:rFonts w:ascii="Arial" w:hAnsi="Arial" w:cs="Arial"/>
                <w:color w:val="000000"/>
                <w:sz w:val="22"/>
                <w:szCs w:val="23"/>
              </w:rPr>
              <w:t>.</w:t>
            </w:r>
            <w:r w:rsidR="00853920">
              <w:rPr>
                <w:rFonts w:ascii="Times" w:hAnsi="Times" w:cs="Times New Roman"/>
                <w:sz w:val="22"/>
                <w:szCs w:val="20"/>
              </w:rPr>
              <w:t xml:space="preserve">  </w:t>
            </w:r>
            <w:r w:rsidRPr="002A141A">
              <w:rPr>
                <w:rFonts w:ascii="Arial" w:hAnsi="Arial" w:cs="Arial"/>
                <w:color w:val="000000"/>
                <w:sz w:val="22"/>
                <w:szCs w:val="23"/>
              </w:rPr>
              <w:t xml:space="preserve">A study comparing National Board certified teachers (“expert teachers”) with teachers who had applied for, but did not become, NBCs (“experienced teachers”) was conducted. There were major differences in the means of the two groups across all dimensions. But the key difference was in the proportion of surface and deep understandings of the students. Surface level achievement outcomes were fairly similar among the two groups; however students of expert teachers are much more adept at deep understanding (i.e. more integrated, more coherent, and higher level of abstraction). The ultimate requirement is for teachers to develop the skill of evaluating the effect they have on their students and to know what that impact is. </w:t>
            </w:r>
          </w:p>
          <w:p w:rsidR="00853920" w:rsidRDefault="00853920" w:rsidP="00707DF4">
            <w:pPr>
              <w:rPr>
                <w:rFonts w:ascii="Times" w:hAnsi="Times" w:cs="Times New Roman"/>
                <w:sz w:val="22"/>
                <w:szCs w:val="20"/>
              </w:rPr>
            </w:pPr>
          </w:p>
          <w:p w:rsidR="00EC7EEC" w:rsidRPr="00207E8C" w:rsidRDefault="00853920" w:rsidP="00707DF4">
            <w:pPr>
              <w:rPr>
                <w:rFonts w:ascii="Times" w:hAnsi="Times" w:cs="Times New Roman"/>
                <w:sz w:val="22"/>
                <w:szCs w:val="20"/>
              </w:rPr>
            </w:pPr>
            <w:r>
              <w:rPr>
                <w:rFonts w:ascii="Arial" w:hAnsi="Arial" w:cs="Times New Roman"/>
                <w:b/>
                <w:i/>
                <w:sz w:val="22"/>
                <w:szCs w:val="20"/>
                <w:u w:val="single"/>
              </w:rPr>
              <w:t>Nice to know:</w:t>
            </w:r>
            <w:r>
              <w:rPr>
                <w:rFonts w:ascii="Arial" w:hAnsi="Arial" w:cs="Times New Roman"/>
                <w:sz w:val="22"/>
                <w:szCs w:val="20"/>
              </w:rPr>
              <w:t xml:space="preserve">  (1) </w:t>
            </w:r>
            <w:r w:rsidRPr="002A141A">
              <w:rPr>
                <w:rFonts w:ascii="Arial" w:hAnsi="Arial" w:cs="Arial"/>
                <w:color w:val="000000"/>
                <w:sz w:val="22"/>
                <w:szCs w:val="23"/>
              </w:rPr>
              <w:t>Measures</w:t>
            </w:r>
            <w:r>
              <w:rPr>
                <w:rFonts w:ascii="Arial" w:hAnsi="Arial" w:cs="Arial"/>
                <w:color w:val="000000"/>
                <w:sz w:val="22"/>
                <w:szCs w:val="23"/>
              </w:rPr>
              <w:t xml:space="preserve"> of Effective Teaching Project, (</w:t>
            </w:r>
            <w:r w:rsidRPr="002A141A">
              <w:rPr>
                <w:rFonts w:ascii="Arial" w:hAnsi="Arial" w:cs="Arial"/>
                <w:color w:val="000000"/>
                <w:sz w:val="22"/>
                <w:szCs w:val="23"/>
              </w:rPr>
              <w:t>Gates Foundation</w:t>
            </w:r>
            <w:r>
              <w:rPr>
                <w:rFonts w:ascii="Arial" w:hAnsi="Arial" w:cs="Arial"/>
                <w:color w:val="000000"/>
                <w:sz w:val="22"/>
                <w:szCs w:val="23"/>
              </w:rPr>
              <w:t>, 2010), see pages 27-28, showed the d</w:t>
            </w:r>
            <w:r w:rsidRPr="002A141A">
              <w:rPr>
                <w:rFonts w:ascii="Arial" w:hAnsi="Arial" w:cs="Arial"/>
                <w:color w:val="000000"/>
                <w:sz w:val="22"/>
                <w:szCs w:val="23"/>
              </w:rPr>
              <w:t>ifferences in students’ views of high-value and low-value teachers on 7 factors (the 7 C’s): care, control, clarify, challenge, captivate, confer, consolidate</w:t>
            </w:r>
            <w:r>
              <w:rPr>
                <w:rFonts w:ascii="Arial" w:hAnsi="Arial" w:cs="Arial"/>
                <w:color w:val="000000"/>
                <w:sz w:val="22"/>
                <w:szCs w:val="23"/>
              </w:rPr>
              <w:t>.</w:t>
            </w:r>
            <w:r w:rsidR="00207E8C">
              <w:rPr>
                <w:rFonts w:ascii="Times" w:hAnsi="Times" w:cs="Times New Roman"/>
                <w:sz w:val="22"/>
                <w:szCs w:val="20"/>
              </w:rPr>
              <w:t xml:space="preserve">  </w:t>
            </w:r>
            <w:r w:rsidR="006701C1">
              <w:rPr>
                <w:rFonts w:ascii="Arial" w:hAnsi="Arial" w:cs="Arial"/>
                <w:color w:val="000000"/>
                <w:sz w:val="22"/>
                <w:szCs w:val="23"/>
              </w:rPr>
              <w:t xml:space="preserve">(2) </w:t>
            </w:r>
            <w:r w:rsidR="00EC7EEC" w:rsidRPr="002A141A">
              <w:rPr>
                <w:rFonts w:ascii="Arial" w:hAnsi="Arial" w:cs="Arial"/>
                <w:color w:val="000000"/>
                <w:sz w:val="22"/>
                <w:szCs w:val="23"/>
              </w:rPr>
              <w:t xml:space="preserve">The seven exercises at the end of the chapter </w:t>
            </w:r>
            <w:r w:rsidR="006701C1">
              <w:rPr>
                <w:rFonts w:ascii="Arial" w:hAnsi="Arial" w:cs="Arial"/>
                <w:color w:val="000000"/>
                <w:sz w:val="22"/>
                <w:szCs w:val="23"/>
              </w:rPr>
              <w:t>provide activi</w:t>
            </w:r>
            <w:r w:rsidR="00EC7EEC" w:rsidRPr="002A141A">
              <w:rPr>
                <w:rFonts w:ascii="Arial" w:hAnsi="Arial" w:cs="Arial"/>
                <w:color w:val="000000"/>
                <w:sz w:val="22"/>
                <w:szCs w:val="23"/>
              </w:rPr>
              <w:t>t</w:t>
            </w:r>
            <w:r w:rsidR="006701C1">
              <w:rPr>
                <w:rFonts w:ascii="Arial" w:hAnsi="Arial" w:cs="Arial"/>
                <w:color w:val="000000"/>
                <w:sz w:val="22"/>
                <w:szCs w:val="23"/>
              </w:rPr>
              <w:t>ies for teachers to</w:t>
            </w:r>
            <w:r w:rsidR="00EC7EEC" w:rsidRPr="002A141A">
              <w:rPr>
                <w:rFonts w:ascii="Arial" w:hAnsi="Arial" w:cs="Arial"/>
                <w:color w:val="000000"/>
                <w:sz w:val="22"/>
                <w:szCs w:val="23"/>
              </w:rPr>
              <w:t xml:space="preserve"> examine their teaching a</w:t>
            </w:r>
            <w:r w:rsidR="006701C1">
              <w:rPr>
                <w:rFonts w:ascii="Arial" w:hAnsi="Arial" w:cs="Arial"/>
                <w:color w:val="000000"/>
                <w:sz w:val="22"/>
                <w:szCs w:val="23"/>
              </w:rPr>
              <w:t>nd how they can enhance it.  S</w:t>
            </w:r>
            <w:r w:rsidR="00EC7EEC" w:rsidRPr="002A141A">
              <w:rPr>
                <w:rFonts w:ascii="Arial" w:hAnsi="Arial" w:cs="Arial"/>
                <w:color w:val="000000"/>
                <w:sz w:val="22"/>
                <w:szCs w:val="23"/>
              </w:rPr>
              <w:t>everal</w:t>
            </w:r>
            <w:r w:rsidR="006701C1">
              <w:rPr>
                <w:rFonts w:ascii="Arial" w:hAnsi="Arial" w:cs="Arial"/>
                <w:color w:val="000000"/>
                <w:sz w:val="22"/>
                <w:szCs w:val="23"/>
              </w:rPr>
              <w:t xml:space="preserve"> of the activities involve</w:t>
            </w:r>
            <w:r w:rsidR="00EC7EEC" w:rsidRPr="002A141A">
              <w:rPr>
                <w:rFonts w:ascii="Arial" w:hAnsi="Arial" w:cs="Arial"/>
                <w:color w:val="000000"/>
                <w:sz w:val="22"/>
                <w:szCs w:val="23"/>
              </w:rPr>
              <w:t xml:space="preserve"> gathering information from students. They are well suited to a PLC format. </w:t>
            </w:r>
          </w:p>
        </w:tc>
      </w:tr>
      <w:tr w:rsidR="004016B4" w:rsidRPr="002A141A">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4016B4" w:rsidRPr="001B57C4" w:rsidRDefault="00977E9D" w:rsidP="00707DF4">
            <w:pPr>
              <w:jc w:val="center"/>
              <w:rPr>
                <w:rFonts w:ascii="Arial" w:hAnsi="Arial" w:cs="Times New Roman"/>
                <w:b/>
                <w:bCs/>
                <w:i/>
                <w:color w:val="000000"/>
                <w:szCs w:val="29"/>
              </w:rPr>
            </w:pPr>
            <w:r w:rsidRPr="001B57C4">
              <w:rPr>
                <w:rFonts w:ascii="Arial" w:hAnsi="Arial" w:cs="Times New Roman"/>
                <w:b/>
                <w:bCs/>
                <w:i/>
                <w:color w:val="000000"/>
                <w:szCs w:val="29"/>
              </w:rPr>
              <w:t>Part 2: The le</w:t>
            </w:r>
            <w:r w:rsidR="004016B4" w:rsidRPr="001B57C4">
              <w:rPr>
                <w:rFonts w:ascii="Arial" w:hAnsi="Arial" w:cs="Times New Roman"/>
                <w:b/>
                <w:bCs/>
                <w:i/>
                <w:color w:val="000000"/>
                <w:szCs w:val="29"/>
              </w:rPr>
              <w:t>ssons</w:t>
            </w:r>
          </w:p>
        </w:tc>
      </w:tr>
      <w:tr w:rsidR="00977E9D" w:rsidRPr="002A141A">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977E9D" w:rsidRPr="002A141A" w:rsidRDefault="00977E9D" w:rsidP="00707DF4">
            <w:pPr>
              <w:rPr>
                <w:rFonts w:ascii="Arial" w:hAnsi="Arial" w:cs="Times New Roman"/>
                <w:b/>
                <w:bCs/>
                <w:color w:val="000000"/>
                <w:sz w:val="22"/>
                <w:szCs w:val="29"/>
              </w:rPr>
            </w:pPr>
            <w:r w:rsidRPr="002A141A">
              <w:rPr>
                <w:rFonts w:ascii="Arial" w:hAnsi="Arial" w:cs="Times New Roman"/>
                <w:b/>
                <w:bCs/>
                <w:color w:val="000000"/>
                <w:sz w:val="22"/>
                <w:szCs w:val="29"/>
              </w:rPr>
              <w:t>Chapter 4: Preparing the lesson</w:t>
            </w:r>
          </w:p>
        </w:tc>
      </w:tr>
      <w:tr w:rsidR="00EC7EEC" w:rsidRPr="002A14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C7EEC" w:rsidRPr="00707DF4" w:rsidRDefault="00707DF4" w:rsidP="00707DF4">
            <w:pPr>
              <w:rPr>
                <w:rFonts w:ascii="Arial" w:hAnsi="Arial" w:cs="Times New Roman"/>
                <w:sz w:val="22"/>
                <w:szCs w:val="20"/>
              </w:rPr>
            </w:pPr>
            <w:r>
              <w:rPr>
                <w:rFonts w:ascii="Arial" w:hAnsi="Arial" w:cs="Times New Roman"/>
                <w:bCs/>
                <w:color w:val="000000"/>
                <w:sz w:val="22"/>
                <w:szCs w:val="18"/>
              </w:rPr>
              <w:t xml:space="preserve">This chapter looks at planning lessons and how teachers can work together. Planning is most powerful when </w:t>
            </w:r>
            <w:r w:rsidR="00EC7EEC" w:rsidRPr="006701C1">
              <w:rPr>
                <w:rFonts w:ascii="Arial" w:hAnsi="Arial" w:cs="Times New Roman"/>
                <w:bCs/>
                <w:color w:val="000000"/>
                <w:sz w:val="22"/>
                <w:szCs w:val="18"/>
              </w:rPr>
              <w:t xml:space="preserve">teachers work together to develop plans, common understandings, define beliefs around challenge and progress and evaluate the impact of their planning on student outcomes. </w:t>
            </w:r>
            <w:r>
              <w:rPr>
                <w:rFonts w:ascii="Arial" w:hAnsi="Arial" w:cs="Times New Roman"/>
                <w:sz w:val="22"/>
                <w:szCs w:val="20"/>
              </w:rPr>
              <w:t xml:space="preserve"> The chapter identifies </w:t>
            </w:r>
            <w:r>
              <w:rPr>
                <w:rFonts w:ascii="Arial" w:hAnsi="Arial" w:cs="Times New Roman"/>
                <w:bCs/>
                <w:color w:val="000000"/>
                <w:sz w:val="22"/>
                <w:szCs w:val="18"/>
              </w:rPr>
              <w:t xml:space="preserve">four critical parts in planning (1) levels of performance at the start or </w:t>
            </w:r>
            <w:r w:rsidR="00EC7EEC" w:rsidRPr="00707DF4">
              <w:rPr>
                <w:rFonts w:ascii="Arial" w:hAnsi="Arial" w:cs="Times New Roman"/>
                <w:bCs/>
                <w:color w:val="000000"/>
                <w:sz w:val="22"/>
                <w:szCs w:val="18"/>
                <w:u w:val="single"/>
              </w:rPr>
              <w:t>prior achievement</w:t>
            </w:r>
            <w:r>
              <w:rPr>
                <w:rFonts w:ascii="Arial" w:hAnsi="Arial" w:cs="Times New Roman"/>
                <w:bCs/>
                <w:color w:val="000000"/>
                <w:sz w:val="22"/>
                <w:szCs w:val="18"/>
              </w:rPr>
              <w:t xml:space="preserve">; (2) </w:t>
            </w:r>
            <w:r w:rsidR="00EC7EEC" w:rsidRPr="006701C1">
              <w:rPr>
                <w:rFonts w:ascii="Arial" w:hAnsi="Arial" w:cs="Times New Roman"/>
                <w:bCs/>
                <w:color w:val="000000"/>
                <w:sz w:val="22"/>
                <w:szCs w:val="18"/>
              </w:rPr>
              <w:t>desired le</w:t>
            </w:r>
            <w:r>
              <w:rPr>
                <w:rFonts w:ascii="Arial" w:hAnsi="Arial" w:cs="Times New Roman"/>
                <w:bCs/>
                <w:color w:val="000000"/>
                <w:sz w:val="22"/>
                <w:szCs w:val="18"/>
              </w:rPr>
              <w:t xml:space="preserve">vel of performance at the end or </w:t>
            </w:r>
            <w:r w:rsidRPr="00707DF4">
              <w:rPr>
                <w:rFonts w:ascii="Arial" w:hAnsi="Arial" w:cs="Times New Roman"/>
                <w:bCs/>
                <w:color w:val="000000"/>
                <w:sz w:val="22"/>
                <w:szCs w:val="18"/>
                <w:u w:val="single"/>
              </w:rPr>
              <w:t>t</w:t>
            </w:r>
            <w:r w:rsidR="00EC7EEC" w:rsidRPr="00707DF4">
              <w:rPr>
                <w:rFonts w:ascii="Arial" w:hAnsi="Arial" w:cs="Times New Roman"/>
                <w:bCs/>
                <w:color w:val="000000"/>
                <w:sz w:val="22"/>
                <w:szCs w:val="18"/>
                <w:u w:val="single"/>
              </w:rPr>
              <w:t>argeted learning</w:t>
            </w:r>
            <w:r>
              <w:rPr>
                <w:rFonts w:ascii="Arial" w:hAnsi="Arial" w:cs="Times New Roman"/>
                <w:bCs/>
                <w:color w:val="000000"/>
                <w:sz w:val="22"/>
                <w:szCs w:val="18"/>
              </w:rPr>
              <w:t>; (3) r</w:t>
            </w:r>
            <w:r w:rsidR="00EC7EEC" w:rsidRPr="006701C1">
              <w:rPr>
                <w:rFonts w:ascii="Arial" w:hAnsi="Arial" w:cs="Times New Roman"/>
                <w:bCs/>
                <w:color w:val="000000"/>
                <w:sz w:val="22"/>
                <w:szCs w:val="18"/>
              </w:rPr>
              <w:t>ate of prog</w:t>
            </w:r>
            <w:r>
              <w:rPr>
                <w:rFonts w:ascii="Arial" w:hAnsi="Arial" w:cs="Times New Roman"/>
                <w:bCs/>
                <w:color w:val="000000"/>
                <w:sz w:val="22"/>
                <w:szCs w:val="18"/>
              </w:rPr>
              <w:t xml:space="preserve">ress from the start to the end or </w:t>
            </w:r>
            <w:r w:rsidR="00EC7EEC" w:rsidRPr="00707DF4">
              <w:rPr>
                <w:rFonts w:ascii="Arial" w:hAnsi="Arial" w:cs="Times New Roman"/>
                <w:bCs/>
                <w:color w:val="000000"/>
                <w:sz w:val="22"/>
                <w:szCs w:val="18"/>
                <w:u w:val="single"/>
              </w:rPr>
              <w:t>progression</w:t>
            </w:r>
            <w:r>
              <w:rPr>
                <w:rFonts w:ascii="Arial" w:hAnsi="Arial" w:cs="Times New Roman"/>
                <w:bCs/>
                <w:color w:val="000000"/>
                <w:sz w:val="22"/>
                <w:szCs w:val="18"/>
              </w:rPr>
              <w:t>; and (4</w:t>
            </w:r>
            <w:r w:rsidRPr="00707DF4">
              <w:rPr>
                <w:rFonts w:ascii="Arial" w:hAnsi="Arial" w:cs="Times New Roman"/>
                <w:bCs/>
                <w:color w:val="000000"/>
                <w:sz w:val="22"/>
                <w:szCs w:val="18"/>
                <w:u w:val="single"/>
              </w:rPr>
              <w:t xml:space="preserve">) </w:t>
            </w:r>
            <w:r w:rsidR="00EC7EEC" w:rsidRPr="00707DF4">
              <w:rPr>
                <w:rFonts w:ascii="Arial" w:hAnsi="Arial" w:cs="Times New Roman"/>
                <w:bCs/>
                <w:color w:val="000000"/>
                <w:sz w:val="22"/>
                <w:szCs w:val="18"/>
                <w:u w:val="single"/>
              </w:rPr>
              <w:t>teacher collaboration and critique in planning</w:t>
            </w:r>
            <w:r>
              <w:rPr>
                <w:rFonts w:ascii="Arial" w:hAnsi="Arial" w:cs="Times New Roman"/>
                <w:bCs/>
                <w:color w:val="000000"/>
                <w:sz w:val="22"/>
                <w:szCs w:val="18"/>
              </w:rPr>
              <w:t>.</w:t>
            </w:r>
            <w:r w:rsidR="00EC7EEC" w:rsidRPr="00707DF4">
              <w:rPr>
                <w:rFonts w:ascii="Arial" w:eastAsia="Times New Roman" w:hAnsi="Arial" w:cs="Times New Roman"/>
                <w:sz w:val="22"/>
                <w:szCs w:val="20"/>
              </w:rPr>
              <w:br/>
            </w:r>
          </w:p>
          <w:p w:rsidR="00EE6214" w:rsidRDefault="00707DF4" w:rsidP="00EE6214">
            <w:pPr>
              <w:rPr>
                <w:rFonts w:ascii="Arial" w:hAnsi="Arial" w:cs="Times New Roman"/>
                <w:sz w:val="22"/>
                <w:szCs w:val="20"/>
              </w:rPr>
            </w:pPr>
            <w:r w:rsidRPr="001B375A">
              <w:rPr>
                <w:rFonts w:ascii="Arial" w:hAnsi="Arial" w:cs="Times New Roman"/>
                <w:b/>
                <w:bCs/>
                <w:color w:val="000000"/>
                <w:sz w:val="22"/>
                <w:szCs w:val="18"/>
                <w:u w:val="single"/>
              </w:rPr>
              <w:t>Prior Achievement</w:t>
            </w:r>
            <w:r>
              <w:rPr>
                <w:rFonts w:ascii="Arial" w:hAnsi="Arial" w:cs="Times New Roman"/>
                <w:b/>
                <w:bCs/>
                <w:color w:val="000000"/>
                <w:sz w:val="22"/>
                <w:szCs w:val="18"/>
              </w:rPr>
              <w:t xml:space="preserve"> </w:t>
            </w:r>
            <w:r>
              <w:rPr>
                <w:rFonts w:ascii="Arial" w:hAnsi="Arial" w:cs="Times New Roman"/>
                <w:bCs/>
                <w:color w:val="000000"/>
                <w:sz w:val="22"/>
                <w:szCs w:val="18"/>
              </w:rPr>
              <w:t xml:space="preserve">is a </w:t>
            </w:r>
            <w:r w:rsidR="00EC7EEC" w:rsidRPr="006701C1">
              <w:rPr>
                <w:rFonts w:ascii="Arial" w:hAnsi="Arial" w:cs="Times New Roman"/>
                <w:bCs/>
                <w:color w:val="000000"/>
                <w:sz w:val="22"/>
                <w:szCs w:val="18"/>
              </w:rPr>
              <w:t>powerful predictor of future achievement (d= 0.67)</w:t>
            </w:r>
            <w:r>
              <w:rPr>
                <w:rFonts w:ascii="Arial" w:hAnsi="Arial" w:cs="Times New Roman"/>
                <w:bCs/>
                <w:color w:val="000000"/>
                <w:sz w:val="22"/>
                <w:szCs w:val="18"/>
              </w:rPr>
              <w:t>.</w:t>
            </w:r>
            <w:r>
              <w:rPr>
                <w:rFonts w:ascii="Arial" w:hAnsi="Arial" w:cs="Times New Roman"/>
                <w:sz w:val="22"/>
                <w:szCs w:val="20"/>
              </w:rPr>
              <w:t xml:space="preserve"> </w:t>
            </w:r>
            <w:r w:rsidR="00EC7EEC" w:rsidRPr="006701C1">
              <w:rPr>
                <w:rFonts w:ascii="Arial" w:hAnsi="Arial" w:cs="Times New Roman"/>
                <w:bCs/>
                <w:color w:val="000000"/>
                <w:sz w:val="22"/>
                <w:szCs w:val="18"/>
              </w:rPr>
              <w:t xml:space="preserve">“What a student brings to the classroom each year is very much related to his or her achievement the previous years; brighter students tend to achieve more and not-so-bright students achieve less. Our job as teachers is to </w:t>
            </w:r>
            <w:r w:rsidR="00EC7EEC" w:rsidRPr="00707DF4">
              <w:rPr>
                <w:rFonts w:ascii="Arial" w:hAnsi="Arial" w:cs="Times New Roman"/>
                <w:bCs/>
                <w:color w:val="000000"/>
                <w:sz w:val="22"/>
                <w:szCs w:val="18"/>
              </w:rPr>
              <w:t>mess this up</w:t>
            </w:r>
            <w:r w:rsidR="00EC7EEC" w:rsidRPr="006701C1">
              <w:rPr>
                <w:rFonts w:ascii="Arial" w:hAnsi="Arial" w:cs="Times New Roman"/>
                <w:bCs/>
                <w:color w:val="000000"/>
                <w:sz w:val="22"/>
                <w:szCs w:val="18"/>
              </w:rPr>
              <w:t>, by planning in a way in which to accelerate the growth of those who start behind, so that they can most efficiently attain the curriculum and learning objectives of the lesson alon</w:t>
            </w:r>
            <w:r w:rsidR="00C94B65">
              <w:rPr>
                <w:rFonts w:ascii="Arial" w:hAnsi="Arial" w:cs="Times New Roman"/>
                <w:bCs/>
                <w:color w:val="000000"/>
                <w:sz w:val="22"/>
                <w:szCs w:val="18"/>
              </w:rPr>
              <w:t xml:space="preserve">gside the brightest students.” </w:t>
            </w:r>
            <w:r w:rsidR="00EC7EEC" w:rsidRPr="006701C1">
              <w:rPr>
                <w:rFonts w:ascii="Arial" w:hAnsi="Arial" w:cs="Times New Roman"/>
                <w:bCs/>
                <w:color w:val="000000"/>
                <w:sz w:val="22"/>
                <w:szCs w:val="18"/>
              </w:rPr>
              <w:t>p. 42</w:t>
            </w:r>
            <w:r w:rsidR="00C94B65">
              <w:rPr>
                <w:rFonts w:ascii="Arial" w:hAnsi="Arial" w:cs="Times New Roman"/>
                <w:bCs/>
                <w:color w:val="000000"/>
                <w:sz w:val="22"/>
                <w:szCs w:val="18"/>
              </w:rPr>
              <w:t>.</w:t>
            </w:r>
            <w:r>
              <w:rPr>
                <w:rFonts w:ascii="Arial" w:hAnsi="Arial" w:cs="Times New Roman"/>
                <w:sz w:val="22"/>
                <w:szCs w:val="20"/>
              </w:rPr>
              <w:t xml:space="preserve">  P</w:t>
            </w:r>
            <w:r w:rsidR="00EC7EEC" w:rsidRPr="006701C1">
              <w:rPr>
                <w:rFonts w:ascii="Arial" w:hAnsi="Arial" w:cs="Times New Roman"/>
                <w:bCs/>
                <w:color w:val="000000"/>
                <w:sz w:val="22"/>
                <w:szCs w:val="18"/>
              </w:rPr>
              <w:t>rior to planning the lesson, teachers need to know what students already know and their strategies for thinking</w:t>
            </w:r>
            <w:r>
              <w:rPr>
                <w:rFonts w:ascii="Arial" w:hAnsi="Arial" w:cs="Times New Roman"/>
                <w:bCs/>
                <w:color w:val="000000"/>
                <w:sz w:val="22"/>
                <w:szCs w:val="18"/>
              </w:rPr>
              <w:t>.</w:t>
            </w:r>
            <w:r w:rsidR="00EC7EEC" w:rsidRPr="00707DF4">
              <w:rPr>
                <w:rFonts w:ascii="Arial" w:eastAsia="Times New Roman" w:hAnsi="Arial" w:cs="Times New Roman"/>
                <w:sz w:val="22"/>
                <w:szCs w:val="20"/>
              </w:rPr>
              <w:br/>
            </w:r>
          </w:p>
          <w:p w:rsidR="00EE6214" w:rsidRDefault="00EE6214" w:rsidP="00EE6214">
            <w:pPr>
              <w:rPr>
                <w:rFonts w:ascii="Arial" w:hAnsi="Arial" w:cs="Times New Roman"/>
                <w:bCs/>
                <w:color w:val="000000"/>
                <w:sz w:val="22"/>
                <w:szCs w:val="18"/>
              </w:rPr>
            </w:pPr>
            <w:r w:rsidRPr="001B375A">
              <w:rPr>
                <w:rFonts w:ascii="Arial" w:hAnsi="Arial" w:cs="Times New Roman"/>
                <w:bCs/>
                <w:color w:val="000000"/>
                <w:sz w:val="22"/>
                <w:szCs w:val="18"/>
              </w:rPr>
              <w:t>The self-attributes that students bring to the lesson</w:t>
            </w:r>
            <w:r>
              <w:rPr>
                <w:rFonts w:ascii="Arial" w:hAnsi="Arial" w:cs="Times New Roman"/>
                <w:b/>
                <w:bCs/>
                <w:color w:val="000000"/>
                <w:sz w:val="22"/>
                <w:szCs w:val="18"/>
              </w:rPr>
              <w:t xml:space="preserve"> </w:t>
            </w:r>
            <w:r>
              <w:rPr>
                <w:rFonts w:ascii="Arial" w:hAnsi="Arial" w:cs="Times New Roman"/>
                <w:bCs/>
                <w:color w:val="000000"/>
                <w:sz w:val="22"/>
                <w:szCs w:val="18"/>
              </w:rPr>
              <w:t xml:space="preserve">and </w:t>
            </w:r>
            <w:r w:rsidR="00EC7EEC" w:rsidRPr="006701C1">
              <w:rPr>
                <w:rFonts w:ascii="Arial" w:hAnsi="Arial" w:cs="Times New Roman"/>
                <w:bCs/>
                <w:color w:val="000000"/>
                <w:sz w:val="22"/>
                <w:szCs w:val="18"/>
              </w:rPr>
              <w:t>that teachers should pay atte</w:t>
            </w:r>
            <w:r>
              <w:rPr>
                <w:rFonts w:ascii="Arial" w:hAnsi="Arial" w:cs="Times New Roman"/>
                <w:bCs/>
                <w:color w:val="000000"/>
                <w:sz w:val="22"/>
                <w:szCs w:val="18"/>
              </w:rPr>
              <w:t>ntion</w:t>
            </w:r>
            <w:r w:rsidR="001B375A">
              <w:rPr>
                <w:rFonts w:ascii="Arial" w:hAnsi="Arial" w:cs="Times New Roman"/>
                <w:bCs/>
                <w:color w:val="000000"/>
                <w:sz w:val="22"/>
                <w:szCs w:val="18"/>
              </w:rPr>
              <w:t xml:space="preserve"> to</w:t>
            </w:r>
            <w:r>
              <w:rPr>
                <w:rFonts w:ascii="Arial" w:hAnsi="Arial" w:cs="Times New Roman"/>
                <w:bCs/>
                <w:color w:val="000000"/>
                <w:sz w:val="22"/>
                <w:szCs w:val="18"/>
              </w:rPr>
              <w:t xml:space="preserve"> are:</w:t>
            </w:r>
          </w:p>
          <w:p w:rsidR="00EE6214" w:rsidRPr="00AD6C49" w:rsidRDefault="00EE6214"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 xml:space="preserve">Self-efficacy or </w:t>
            </w:r>
            <w:r w:rsidR="00EC7EEC" w:rsidRPr="00AD6C49">
              <w:rPr>
                <w:rFonts w:ascii="Arial" w:hAnsi="Arial" w:cs="Times New Roman"/>
                <w:bCs/>
                <w:color w:val="000000"/>
                <w:sz w:val="22"/>
                <w:szCs w:val="18"/>
              </w:rPr>
              <w:t>the confidence or stren</w:t>
            </w:r>
            <w:r w:rsidRPr="00AD6C49">
              <w:rPr>
                <w:rFonts w:ascii="Arial" w:hAnsi="Arial" w:cs="Times New Roman"/>
                <w:bCs/>
                <w:color w:val="000000"/>
                <w:sz w:val="22"/>
                <w:szCs w:val="18"/>
              </w:rPr>
              <w:t>g</w:t>
            </w:r>
            <w:r w:rsidR="00EC7EEC" w:rsidRPr="00AD6C49">
              <w:rPr>
                <w:rFonts w:ascii="Arial" w:hAnsi="Arial" w:cs="Times New Roman"/>
                <w:bCs/>
                <w:color w:val="000000"/>
                <w:sz w:val="22"/>
                <w:szCs w:val="18"/>
              </w:rPr>
              <w:t>th of belief that we have in ourselves that we</w:t>
            </w:r>
            <w:r w:rsidR="00737D67">
              <w:rPr>
                <w:rFonts w:ascii="Arial" w:hAnsi="Arial" w:cs="Times New Roman"/>
                <w:bCs/>
                <w:color w:val="000000"/>
                <w:sz w:val="22"/>
                <w:szCs w:val="18"/>
              </w:rPr>
              <w:t xml:space="preserve"> can make our learning happen.</w:t>
            </w:r>
            <w:r w:rsidRPr="00AD6C49">
              <w:rPr>
                <w:rFonts w:ascii="Arial" w:hAnsi="Arial" w:cs="Times New Roman"/>
                <w:bCs/>
                <w:color w:val="000000"/>
                <w:sz w:val="22"/>
                <w:szCs w:val="18"/>
              </w:rPr>
              <w:t xml:space="preserve"> </w:t>
            </w:r>
          </w:p>
          <w:p w:rsidR="00EE6214" w:rsidRPr="00AD6C49" w:rsidRDefault="00EE6214"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 xml:space="preserve">Self-handicapping or </w:t>
            </w:r>
            <w:r w:rsidR="00EC7EEC" w:rsidRPr="00AD6C49">
              <w:rPr>
                <w:rFonts w:ascii="Arial" w:hAnsi="Arial" w:cs="Times New Roman"/>
                <w:bCs/>
                <w:color w:val="000000"/>
                <w:sz w:val="22"/>
                <w:szCs w:val="18"/>
              </w:rPr>
              <w:t>when students choose impediments or obstacles to performance that allow them to deflect the cause of fail</w:t>
            </w:r>
            <w:r w:rsidRPr="00AD6C49">
              <w:rPr>
                <w:rFonts w:ascii="Arial" w:hAnsi="Arial" w:cs="Times New Roman"/>
                <w:bCs/>
                <w:color w:val="000000"/>
                <w:sz w:val="22"/>
                <w:szCs w:val="18"/>
              </w:rPr>
              <w:t>ure away from thei</w:t>
            </w:r>
            <w:r w:rsidR="00EC7EEC" w:rsidRPr="00AD6C49">
              <w:rPr>
                <w:rFonts w:ascii="Arial" w:hAnsi="Arial" w:cs="Times New Roman"/>
                <w:bCs/>
                <w:color w:val="000000"/>
                <w:sz w:val="22"/>
                <w:szCs w:val="18"/>
              </w:rPr>
              <w:t>r competence towar</w:t>
            </w:r>
            <w:r w:rsidRPr="00AD6C49">
              <w:rPr>
                <w:rFonts w:ascii="Arial" w:hAnsi="Arial" w:cs="Times New Roman"/>
                <w:bCs/>
                <w:color w:val="000000"/>
                <w:sz w:val="22"/>
                <w:szCs w:val="18"/>
              </w:rPr>
              <w:t>ds the acquired impediments</w:t>
            </w:r>
            <w:r w:rsidR="00737D67">
              <w:rPr>
                <w:rFonts w:ascii="Arial" w:hAnsi="Arial" w:cs="Times New Roman"/>
                <w:bCs/>
                <w:color w:val="000000"/>
                <w:sz w:val="22"/>
                <w:szCs w:val="18"/>
              </w:rPr>
              <w:t>.</w:t>
            </w:r>
          </w:p>
          <w:p w:rsidR="00AD6C49" w:rsidRPr="00AD6C49" w:rsidRDefault="00AD6C49"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Self-motivation</w:t>
            </w:r>
            <w:r w:rsidR="00EC7EEC" w:rsidRPr="00AD6C49">
              <w:rPr>
                <w:rFonts w:ascii="Arial" w:hAnsi="Arial" w:cs="Times New Roman"/>
                <w:bCs/>
                <w:color w:val="000000"/>
                <w:sz w:val="22"/>
                <w:szCs w:val="18"/>
              </w:rPr>
              <w:t xml:space="preserve"> (intrinsic or extrinsic) </w:t>
            </w:r>
            <w:r w:rsidR="00207E8C" w:rsidRPr="00AD6C49">
              <w:rPr>
                <w:rFonts w:ascii="Arial" w:hAnsi="Arial" w:cs="Times New Roman"/>
                <w:bCs/>
                <w:color w:val="000000"/>
                <w:sz w:val="22"/>
                <w:szCs w:val="18"/>
              </w:rPr>
              <w:t>is</w:t>
            </w:r>
            <w:r w:rsidR="00EC7EEC" w:rsidRPr="00AD6C49">
              <w:rPr>
                <w:rFonts w:ascii="Arial" w:hAnsi="Arial" w:cs="Times New Roman"/>
                <w:bCs/>
                <w:color w:val="000000"/>
                <w:sz w:val="22"/>
                <w:szCs w:val="18"/>
              </w:rPr>
              <w:t xml:space="preserve"> the learning itself the source of satisfacti</w:t>
            </w:r>
            <w:r w:rsidRPr="00AD6C49">
              <w:rPr>
                <w:rFonts w:ascii="Arial" w:hAnsi="Arial" w:cs="Times New Roman"/>
                <w:bCs/>
                <w:color w:val="000000"/>
                <w:sz w:val="22"/>
                <w:szCs w:val="18"/>
              </w:rPr>
              <w:t>on (intrinsic) or are the percei</w:t>
            </w:r>
            <w:r w:rsidR="00EC7EEC" w:rsidRPr="00AD6C49">
              <w:rPr>
                <w:rFonts w:ascii="Arial" w:hAnsi="Arial" w:cs="Times New Roman"/>
                <w:bCs/>
                <w:color w:val="000000"/>
                <w:sz w:val="22"/>
                <w:szCs w:val="18"/>
              </w:rPr>
              <w:t>v</w:t>
            </w:r>
            <w:r w:rsidRPr="00AD6C49">
              <w:rPr>
                <w:rFonts w:ascii="Arial" w:hAnsi="Arial" w:cs="Times New Roman"/>
                <w:bCs/>
                <w:color w:val="000000"/>
                <w:sz w:val="22"/>
                <w:szCs w:val="18"/>
              </w:rPr>
              <w:t>ed rewards the sources of satis</w:t>
            </w:r>
            <w:r w:rsidR="00EC7EEC" w:rsidRPr="00AD6C49">
              <w:rPr>
                <w:rFonts w:ascii="Arial" w:hAnsi="Arial" w:cs="Times New Roman"/>
                <w:bCs/>
                <w:color w:val="000000"/>
                <w:sz w:val="22"/>
                <w:szCs w:val="18"/>
              </w:rPr>
              <w:t xml:space="preserve">faction (extrinsic)? </w:t>
            </w:r>
          </w:p>
          <w:p w:rsidR="00AD6C49" w:rsidRPr="00AD6C49" w:rsidRDefault="00EC7EEC"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Self-goal</w:t>
            </w:r>
            <w:r w:rsidR="00AD6C49" w:rsidRPr="00AD6C49">
              <w:rPr>
                <w:rFonts w:ascii="Arial" w:hAnsi="Arial" w:cs="Times New Roman"/>
                <w:bCs/>
                <w:color w:val="000000"/>
                <w:sz w:val="22"/>
                <w:szCs w:val="18"/>
              </w:rPr>
              <w:t>s can be mastery which are aimed at developing compe</w:t>
            </w:r>
            <w:r w:rsidRPr="00AD6C49">
              <w:rPr>
                <w:rFonts w:ascii="Arial" w:hAnsi="Arial" w:cs="Times New Roman"/>
                <w:bCs/>
                <w:color w:val="000000"/>
                <w:sz w:val="22"/>
                <w:szCs w:val="18"/>
              </w:rPr>
              <w:t>te</w:t>
            </w:r>
            <w:r w:rsidR="00AD6C49" w:rsidRPr="00AD6C49">
              <w:rPr>
                <w:rFonts w:ascii="Arial" w:hAnsi="Arial" w:cs="Times New Roman"/>
                <w:bCs/>
                <w:color w:val="000000"/>
                <w:sz w:val="22"/>
                <w:szCs w:val="18"/>
              </w:rPr>
              <w:t>n</w:t>
            </w:r>
            <w:r w:rsidRPr="00AD6C49">
              <w:rPr>
                <w:rFonts w:ascii="Arial" w:hAnsi="Arial" w:cs="Times New Roman"/>
                <w:bCs/>
                <w:color w:val="000000"/>
                <w:sz w:val="22"/>
                <w:szCs w:val="18"/>
              </w:rPr>
              <w:t>cy, growth mindset, focus on effort</w:t>
            </w:r>
            <w:r w:rsidR="00AD6C49" w:rsidRPr="00AD6C49">
              <w:rPr>
                <w:rFonts w:ascii="Arial" w:hAnsi="Arial" w:cs="Times New Roman"/>
                <w:bCs/>
                <w:color w:val="000000"/>
                <w:sz w:val="22"/>
                <w:szCs w:val="18"/>
              </w:rPr>
              <w:t xml:space="preserve">; or performance goals which are the </w:t>
            </w:r>
            <w:r w:rsidRPr="00AD6C49">
              <w:rPr>
                <w:rFonts w:ascii="Arial" w:hAnsi="Arial" w:cs="Times New Roman"/>
                <w:bCs/>
                <w:color w:val="000000"/>
                <w:sz w:val="22"/>
                <w:szCs w:val="18"/>
              </w:rPr>
              <w:t>aim to out do peers</w:t>
            </w:r>
            <w:r w:rsidR="00AD6C49" w:rsidRPr="00AD6C49">
              <w:rPr>
                <w:rFonts w:ascii="Arial" w:hAnsi="Arial" w:cs="Times New Roman"/>
                <w:sz w:val="22"/>
                <w:szCs w:val="20"/>
              </w:rPr>
              <w:t xml:space="preserve">; or </w:t>
            </w:r>
            <w:r w:rsidR="00AD6C49" w:rsidRPr="00AD6C49">
              <w:rPr>
                <w:rFonts w:ascii="Arial" w:hAnsi="Arial" w:cs="Times New Roman"/>
                <w:bCs/>
                <w:color w:val="000000"/>
                <w:sz w:val="22"/>
                <w:szCs w:val="18"/>
              </w:rPr>
              <w:t xml:space="preserve">social goals which are </w:t>
            </w:r>
            <w:r w:rsidRPr="00AD6C49">
              <w:rPr>
                <w:rFonts w:ascii="Arial" w:hAnsi="Arial" w:cs="Times New Roman"/>
                <w:bCs/>
                <w:color w:val="000000"/>
                <w:sz w:val="22"/>
                <w:szCs w:val="18"/>
              </w:rPr>
              <w:t>centered on interactions with o</w:t>
            </w:r>
            <w:r w:rsidR="00AD6C49" w:rsidRPr="00AD6C49">
              <w:rPr>
                <w:rFonts w:ascii="Arial" w:hAnsi="Arial" w:cs="Times New Roman"/>
                <w:bCs/>
                <w:color w:val="000000"/>
                <w:sz w:val="22"/>
                <w:szCs w:val="18"/>
              </w:rPr>
              <w:t>thers</w:t>
            </w:r>
            <w:r w:rsidR="00737D67">
              <w:rPr>
                <w:rFonts w:ascii="Arial" w:hAnsi="Arial" w:cs="Times New Roman"/>
                <w:bCs/>
                <w:color w:val="000000"/>
                <w:sz w:val="22"/>
                <w:szCs w:val="18"/>
              </w:rPr>
              <w:t>.</w:t>
            </w:r>
          </w:p>
          <w:p w:rsidR="00AD6C49" w:rsidRPr="00AD6C49" w:rsidRDefault="00AD6C49"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 xml:space="preserve">Self-dependence occurs when students become </w:t>
            </w:r>
            <w:r w:rsidR="00EC7EEC" w:rsidRPr="00AD6C49">
              <w:rPr>
                <w:rFonts w:ascii="Arial" w:hAnsi="Arial" w:cs="Times New Roman"/>
                <w:bCs/>
                <w:color w:val="000000"/>
                <w:sz w:val="22"/>
                <w:szCs w:val="18"/>
              </w:rPr>
              <w:t>dependent on adult direction</w:t>
            </w:r>
            <w:r w:rsidR="00737D67">
              <w:rPr>
                <w:rFonts w:ascii="Arial" w:hAnsi="Arial" w:cs="Times New Roman"/>
                <w:bCs/>
                <w:color w:val="000000"/>
                <w:sz w:val="22"/>
                <w:szCs w:val="18"/>
              </w:rPr>
              <w:t>.</w:t>
            </w:r>
          </w:p>
          <w:p w:rsidR="00AD6C49" w:rsidRPr="00AD6C49" w:rsidRDefault="00EC7EEC" w:rsidP="00AD6C49">
            <w:pPr>
              <w:pStyle w:val="ListParagraph"/>
              <w:numPr>
                <w:ilvl w:val="0"/>
                <w:numId w:val="32"/>
              </w:numPr>
              <w:rPr>
                <w:rFonts w:ascii="Arial" w:hAnsi="Arial" w:cs="Times New Roman"/>
                <w:sz w:val="22"/>
                <w:szCs w:val="20"/>
              </w:rPr>
            </w:pPr>
            <w:r w:rsidRPr="00AD6C49">
              <w:rPr>
                <w:rFonts w:ascii="Arial" w:hAnsi="Arial" w:cs="Times New Roman"/>
                <w:bCs/>
                <w:color w:val="000000"/>
                <w:sz w:val="22"/>
                <w:szCs w:val="18"/>
              </w:rPr>
              <w:t>Self-discounting and distor</w:t>
            </w:r>
            <w:r w:rsidR="00AD6C49" w:rsidRPr="00AD6C49">
              <w:rPr>
                <w:rFonts w:ascii="Arial" w:hAnsi="Arial" w:cs="Times New Roman"/>
                <w:bCs/>
                <w:color w:val="000000"/>
                <w:sz w:val="22"/>
                <w:szCs w:val="18"/>
              </w:rPr>
              <w:t>t</w:t>
            </w:r>
            <w:r w:rsidRPr="00AD6C49">
              <w:rPr>
                <w:rFonts w:ascii="Arial" w:hAnsi="Arial" w:cs="Times New Roman"/>
                <w:bCs/>
                <w:color w:val="000000"/>
                <w:sz w:val="22"/>
                <w:szCs w:val="18"/>
              </w:rPr>
              <w:t>ing</w:t>
            </w:r>
            <w:r w:rsidR="00AD6C49" w:rsidRPr="00AD6C49">
              <w:rPr>
                <w:rFonts w:ascii="Arial" w:hAnsi="Arial" w:cs="Times New Roman"/>
                <w:bCs/>
                <w:color w:val="000000"/>
                <w:sz w:val="22"/>
                <w:szCs w:val="18"/>
              </w:rPr>
              <w:t xml:space="preserve"> occurs when student’s </w:t>
            </w:r>
            <w:r w:rsidRPr="00AD6C49">
              <w:rPr>
                <w:rFonts w:ascii="Arial" w:hAnsi="Arial" w:cs="Times New Roman"/>
                <w:bCs/>
                <w:color w:val="000000"/>
                <w:sz w:val="22"/>
                <w:szCs w:val="18"/>
              </w:rPr>
              <w:t>di</w:t>
            </w:r>
            <w:r w:rsidR="00AD6C49" w:rsidRPr="00AD6C49">
              <w:rPr>
                <w:rFonts w:ascii="Arial" w:hAnsi="Arial" w:cs="Times New Roman"/>
                <w:bCs/>
                <w:color w:val="000000"/>
                <w:sz w:val="22"/>
                <w:szCs w:val="18"/>
              </w:rPr>
              <w:t>s</w:t>
            </w:r>
            <w:r w:rsidRPr="00AD6C49">
              <w:rPr>
                <w:rFonts w:ascii="Arial" w:hAnsi="Arial" w:cs="Times New Roman"/>
                <w:bCs/>
                <w:color w:val="000000"/>
                <w:sz w:val="22"/>
                <w:szCs w:val="18"/>
              </w:rPr>
              <w:t>miss</w:t>
            </w:r>
            <w:r w:rsidR="00AD6C49" w:rsidRPr="00AD6C49">
              <w:rPr>
                <w:rFonts w:ascii="Arial" w:hAnsi="Arial" w:cs="Times New Roman"/>
                <w:bCs/>
                <w:color w:val="000000"/>
                <w:sz w:val="22"/>
                <w:szCs w:val="18"/>
              </w:rPr>
              <w:t xml:space="preserve"> information such as</w:t>
            </w:r>
            <w:r w:rsidRPr="00AD6C49">
              <w:rPr>
                <w:rFonts w:ascii="Arial" w:hAnsi="Arial" w:cs="Times New Roman"/>
                <w:bCs/>
                <w:color w:val="000000"/>
                <w:sz w:val="22"/>
                <w:szCs w:val="18"/>
              </w:rPr>
              <w:t xml:space="preserve"> praise, feedback or punishment</w:t>
            </w:r>
            <w:r w:rsidR="00737D67">
              <w:rPr>
                <w:rFonts w:ascii="Arial" w:hAnsi="Arial" w:cs="Times New Roman"/>
                <w:bCs/>
                <w:color w:val="000000"/>
                <w:sz w:val="22"/>
                <w:szCs w:val="18"/>
              </w:rPr>
              <w:t>.</w:t>
            </w:r>
          </w:p>
          <w:p w:rsidR="00AD6C49" w:rsidRDefault="00207E8C" w:rsidP="00AD6C49">
            <w:pPr>
              <w:pStyle w:val="ListParagraph"/>
              <w:numPr>
                <w:ilvl w:val="0"/>
                <w:numId w:val="32"/>
              </w:numPr>
              <w:rPr>
                <w:rFonts w:ascii="Arial" w:hAnsi="Arial" w:cs="Times New Roman"/>
                <w:bCs/>
                <w:color w:val="000000"/>
                <w:sz w:val="22"/>
                <w:szCs w:val="18"/>
              </w:rPr>
            </w:pPr>
            <w:r w:rsidRPr="00AD6C49">
              <w:rPr>
                <w:rFonts w:ascii="Arial" w:hAnsi="Arial" w:cs="Times New Roman"/>
                <w:bCs/>
                <w:color w:val="000000"/>
                <w:sz w:val="22"/>
                <w:szCs w:val="18"/>
              </w:rPr>
              <w:t>Self-perfectionism takes many forms</w:t>
            </w:r>
            <w:r w:rsidRPr="00AD6C49">
              <w:rPr>
                <w:rFonts w:ascii="Arial" w:hAnsi="Arial" w:cs="Times New Roman"/>
                <w:sz w:val="22"/>
                <w:szCs w:val="20"/>
              </w:rPr>
              <w:t xml:space="preserve"> such as </w:t>
            </w:r>
            <w:r w:rsidRPr="00AD6C49">
              <w:rPr>
                <w:rFonts w:ascii="Arial" w:hAnsi="Arial" w:cs="Times New Roman"/>
                <w:bCs/>
                <w:color w:val="000000"/>
                <w:sz w:val="22"/>
                <w:szCs w:val="18"/>
              </w:rPr>
              <w:t>“all or nothing”</w:t>
            </w:r>
            <w:r w:rsidRPr="00AD6C49">
              <w:rPr>
                <w:rFonts w:ascii="Arial" w:hAnsi="Arial" w:cs="Times New Roman"/>
                <w:sz w:val="22"/>
                <w:szCs w:val="20"/>
              </w:rPr>
              <w:t xml:space="preserve">; a </w:t>
            </w:r>
            <w:r w:rsidRPr="00AD6C49">
              <w:rPr>
                <w:rFonts w:ascii="Arial" w:hAnsi="Arial" w:cs="Times New Roman"/>
                <w:bCs/>
                <w:color w:val="000000"/>
                <w:sz w:val="22"/>
                <w:szCs w:val="18"/>
              </w:rPr>
              <w:t>demand for perfect resources/blame resources when failure occurs</w:t>
            </w:r>
            <w:r>
              <w:rPr>
                <w:rFonts w:ascii="Arial" w:hAnsi="Arial" w:cs="Times New Roman"/>
                <w:bCs/>
                <w:color w:val="000000"/>
                <w:sz w:val="22"/>
                <w:szCs w:val="18"/>
              </w:rPr>
              <w:t>;</w:t>
            </w:r>
            <w:r w:rsidRPr="00AD6C49">
              <w:rPr>
                <w:rFonts w:ascii="Arial" w:hAnsi="Arial" w:cs="Times New Roman"/>
                <w:bCs/>
                <w:color w:val="000000"/>
                <w:sz w:val="22"/>
                <w:szCs w:val="18"/>
              </w:rPr>
              <w:t xml:space="preserve"> or expects achievement will not occur and feels powerless to change the situation.</w:t>
            </w:r>
          </w:p>
          <w:p w:rsidR="00F8058C" w:rsidRDefault="00AD6C49" w:rsidP="00F8058C">
            <w:pPr>
              <w:pStyle w:val="ListParagraph"/>
              <w:numPr>
                <w:ilvl w:val="0"/>
                <w:numId w:val="32"/>
              </w:numPr>
              <w:rPr>
                <w:rFonts w:ascii="Arial" w:hAnsi="Arial" w:cs="Times New Roman"/>
                <w:bCs/>
                <w:color w:val="000000"/>
                <w:sz w:val="22"/>
                <w:szCs w:val="18"/>
              </w:rPr>
            </w:pPr>
            <w:r w:rsidRPr="00F8058C">
              <w:rPr>
                <w:rFonts w:ascii="Arial" w:hAnsi="Arial" w:cs="Times New Roman"/>
                <w:bCs/>
                <w:color w:val="000000"/>
                <w:sz w:val="22"/>
                <w:szCs w:val="18"/>
              </w:rPr>
              <w:t>Social comparison is when students use others as a comparis</w:t>
            </w:r>
            <w:r w:rsidR="00EC7EEC" w:rsidRPr="00F8058C">
              <w:rPr>
                <w:rFonts w:ascii="Arial" w:hAnsi="Arial" w:cs="Times New Roman"/>
                <w:bCs/>
                <w:color w:val="000000"/>
                <w:sz w:val="22"/>
                <w:szCs w:val="18"/>
              </w:rPr>
              <w:t>on to explain or e</w:t>
            </w:r>
            <w:r w:rsidRPr="00F8058C">
              <w:rPr>
                <w:rFonts w:ascii="Arial" w:hAnsi="Arial" w:cs="Times New Roman"/>
                <w:bCs/>
                <w:color w:val="000000"/>
                <w:sz w:val="22"/>
                <w:szCs w:val="18"/>
              </w:rPr>
              <w:t>nhance thei</w:t>
            </w:r>
            <w:r w:rsidR="00EC7EEC" w:rsidRPr="00F8058C">
              <w:rPr>
                <w:rFonts w:ascii="Arial" w:hAnsi="Arial" w:cs="Times New Roman"/>
                <w:bCs/>
                <w:color w:val="000000"/>
                <w:sz w:val="22"/>
                <w:szCs w:val="18"/>
              </w:rPr>
              <w:t xml:space="preserve">r self- concept. </w:t>
            </w:r>
            <w:r w:rsidR="00EC7EEC" w:rsidRPr="00F8058C">
              <w:rPr>
                <w:rFonts w:ascii="Arial" w:eastAsia="Times New Roman" w:hAnsi="Arial" w:cs="Times New Roman"/>
                <w:sz w:val="22"/>
                <w:szCs w:val="20"/>
              </w:rPr>
              <w:br/>
            </w:r>
          </w:p>
          <w:p w:rsidR="00AD6C49" w:rsidRPr="00F8058C" w:rsidRDefault="00F8058C" w:rsidP="00F8058C">
            <w:pPr>
              <w:rPr>
                <w:rFonts w:ascii="Arial" w:hAnsi="Arial" w:cs="Times New Roman"/>
                <w:bCs/>
                <w:color w:val="000000"/>
                <w:sz w:val="22"/>
                <w:szCs w:val="18"/>
              </w:rPr>
            </w:pPr>
            <w:r>
              <w:rPr>
                <w:rFonts w:ascii="Arial" w:hAnsi="Arial" w:cs="Times New Roman"/>
                <w:bCs/>
                <w:color w:val="000000"/>
                <w:sz w:val="22"/>
                <w:szCs w:val="18"/>
              </w:rPr>
              <w:t>“When students invoke learning rather than performance strategies, accept rather than discount feedback, set benchmarks for difficult rather than easy goals, compare their achievement to subject criteria rather than that with the other students, develop high rather than low efficacy to learning, and effect self-regulation and personal control rather than learned hopelessness in the academic situation, then they are much more likely to realize achievement gains and invest in learning.  These dispositions can be taught; they can be learned”, p. 46.</w:t>
            </w:r>
            <w:r w:rsidR="00737D67">
              <w:rPr>
                <w:rFonts w:ascii="Arial" w:hAnsi="Arial" w:cs="Times New Roman"/>
                <w:bCs/>
                <w:color w:val="000000"/>
                <w:sz w:val="22"/>
                <w:szCs w:val="18"/>
              </w:rPr>
              <w:t xml:space="preserve">  </w:t>
            </w:r>
          </w:p>
          <w:p w:rsidR="00EC7EEC" w:rsidRPr="006701C1" w:rsidRDefault="00EC7EEC" w:rsidP="00707DF4">
            <w:pPr>
              <w:rPr>
                <w:rFonts w:ascii="Arial" w:eastAsia="Times New Roman" w:hAnsi="Arial" w:cs="Times New Roman"/>
                <w:sz w:val="22"/>
                <w:szCs w:val="20"/>
              </w:rPr>
            </w:pPr>
          </w:p>
          <w:p w:rsidR="00207E8C" w:rsidRDefault="001B375A" w:rsidP="001B375A">
            <w:pPr>
              <w:rPr>
                <w:rFonts w:ascii="Arial" w:hAnsi="Arial" w:cs="Times New Roman"/>
                <w:sz w:val="22"/>
                <w:szCs w:val="20"/>
              </w:rPr>
            </w:pPr>
            <w:r>
              <w:rPr>
                <w:rFonts w:ascii="Arial" w:hAnsi="Arial" w:cs="Times New Roman"/>
                <w:b/>
                <w:bCs/>
                <w:color w:val="000000"/>
                <w:sz w:val="22"/>
                <w:szCs w:val="18"/>
                <w:u w:val="single"/>
              </w:rPr>
              <w:t>Targeted Learning</w:t>
            </w:r>
            <w:r>
              <w:rPr>
                <w:rFonts w:ascii="Arial" w:hAnsi="Arial" w:cs="Times New Roman"/>
                <w:bCs/>
                <w:color w:val="000000"/>
                <w:sz w:val="22"/>
                <w:szCs w:val="18"/>
              </w:rPr>
              <w:t xml:space="preserve"> </w:t>
            </w:r>
            <w:r w:rsidR="00EC7EEC" w:rsidRPr="006701C1">
              <w:rPr>
                <w:rFonts w:ascii="Arial" w:hAnsi="Arial" w:cs="Times New Roman"/>
                <w:bCs/>
                <w:color w:val="000000"/>
                <w:sz w:val="22"/>
                <w:szCs w:val="18"/>
              </w:rPr>
              <w:t>describes what we want students to learn and what success looks lik</w:t>
            </w:r>
            <w:r>
              <w:rPr>
                <w:rFonts w:ascii="Arial" w:hAnsi="Arial" w:cs="Times New Roman"/>
                <w:bCs/>
                <w:color w:val="000000"/>
                <w:sz w:val="22"/>
                <w:szCs w:val="18"/>
              </w:rPr>
              <w:t xml:space="preserve">e.  </w:t>
            </w:r>
            <w:r w:rsidRPr="001B375A">
              <w:rPr>
                <w:rFonts w:ascii="Arial" w:hAnsi="Arial" w:cs="Times New Roman"/>
                <w:bCs/>
                <w:i/>
                <w:color w:val="000000"/>
                <w:sz w:val="22"/>
                <w:szCs w:val="18"/>
              </w:rPr>
              <w:t>The learning pathways must be transparent for the student.</w:t>
            </w:r>
            <w:r>
              <w:rPr>
                <w:rFonts w:ascii="Arial" w:hAnsi="Arial" w:cs="Times New Roman"/>
                <w:sz w:val="22"/>
                <w:szCs w:val="20"/>
              </w:rPr>
              <w:t xml:space="preserve">  “A key issue is that </w:t>
            </w:r>
            <w:r>
              <w:rPr>
                <w:rFonts w:ascii="Arial" w:hAnsi="Arial" w:cs="Times New Roman"/>
                <w:bCs/>
                <w:color w:val="000000"/>
                <w:sz w:val="22"/>
                <w:szCs w:val="18"/>
              </w:rPr>
              <w:t>students often need to be explicitly taught the learning intentions and the success cri</w:t>
            </w:r>
            <w:r>
              <w:rPr>
                <w:rFonts w:ascii="Arial" w:hAnsi="Arial" w:cs="Times New Roman"/>
                <w:sz w:val="22"/>
                <w:szCs w:val="20"/>
              </w:rPr>
              <w:t xml:space="preserve">teria” p.48.   </w:t>
            </w:r>
          </w:p>
          <w:p w:rsidR="00EC7EEC" w:rsidRPr="001B57C4" w:rsidRDefault="00EC7EEC" w:rsidP="001B375A">
            <w:pPr>
              <w:rPr>
                <w:rFonts w:ascii="Arial" w:hAnsi="Arial" w:cs="Times New Roman"/>
                <w:sz w:val="22"/>
                <w:szCs w:val="20"/>
              </w:rPr>
            </w:pPr>
          </w:p>
          <w:p w:rsidR="00EC7EEC" w:rsidRPr="00873F67" w:rsidRDefault="00EC7EEC" w:rsidP="00707DF4">
            <w:pPr>
              <w:rPr>
                <w:rFonts w:ascii="Arial" w:hAnsi="Arial" w:cs="Times New Roman"/>
                <w:sz w:val="22"/>
                <w:szCs w:val="20"/>
                <w:u w:val="single"/>
              </w:rPr>
            </w:pPr>
            <w:r w:rsidRPr="00873F67">
              <w:rPr>
                <w:rFonts w:ascii="Arial" w:hAnsi="Arial" w:cs="Times New Roman"/>
                <w:b/>
                <w:bCs/>
                <w:color w:val="000000"/>
                <w:sz w:val="22"/>
                <w:szCs w:val="18"/>
                <w:u w:val="single"/>
              </w:rPr>
              <w:t>Five Components of Learning Intentions and Success Criteria</w:t>
            </w:r>
            <w:r w:rsidRPr="00873F67">
              <w:rPr>
                <w:rFonts w:ascii="Arial" w:hAnsi="Arial" w:cs="Times New Roman"/>
                <w:bCs/>
                <w:color w:val="000000"/>
                <w:sz w:val="22"/>
                <w:szCs w:val="18"/>
                <w:u w:val="single"/>
              </w:rPr>
              <w:t xml:space="preserve">: </w:t>
            </w:r>
          </w:p>
          <w:p w:rsidR="007A48E6" w:rsidRDefault="00207E8C" w:rsidP="00272ACC">
            <w:pPr>
              <w:rPr>
                <w:rFonts w:ascii="Arial" w:hAnsi="Arial" w:cs="Times New Roman"/>
                <w:bCs/>
                <w:color w:val="000000"/>
                <w:sz w:val="22"/>
                <w:szCs w:val="18"/>
              </w:rPr>
            </w:pPr>
            <w:r>
              <w:rPr>
                <w:rFonts w:ascii="Arial" w:hAnsi="Arial" w:cs="Times New Roman"/>
                <w:bCs/>
                <w:color w:val="000000"/>
                <w:sz w:val="22"/>
                <w:szCs w:val="18"/>
              </w:rPr>
              <w:t>Hattie states there are f</w:t>
            </w:r>
            <w:r w:rsidRPr="006701C1">
              <w:rPr>
                <w:rFonts w:ascii="Arial" w:hAnsi="Arial" w:cs="Times New Roman"/>
                <w:bCs/>
                <w:color w:val="000000"/>
                <w:sz w:val="22"/>
                <w:szCs w:val="18"/>
              </w:rPr>
              <w:t>ive essential components</w:t>
            </w:r>
            <w:r>
              <w:rPr>
                <w:rFonts w:ascii="Arial" w:hAnsi="Arial" w:cs="Times New Roman"/>
                <w:bCs/>
                <w:color w:val="000000"/>
                <w:sz w:val="22"/>
                <w:szCs w:val="18"/>
              </w:rPr>
              <w:t xml:space="preserve"> of the learning equation as it relates to learning intentions and </w:t>
            </w:r>
            <w:r w:rsidRPr="006701C1">
              <w:rPr>
                <w:rFonts w:ascii="Arial" w:hAnsi="Arial" w:cs="Times New Roman"/>
                <w:bCs/>
                <w:color w:val="000000"/>
                <w:sz w:val="22"/>
                <w:szCs w:val="18"/>
              </w:rPr>
              <w:t>success criteria:</w:t>
            </w:r>
            <w:r>
              <w:rPr>
                <w:rFonts w:ascii="Arial" w:hAnsi="Arial" w:cs="Times New Roman"/>
                <w:bCs/>
                <w:color w:val="000000"/>
                <w:sz w:val="22"/>
                <w:szCs w:val="18"/>
              </w:rPr>
              <w:t xml:space="preserve"> c</w:t>
            </w:r>
            <w:r w:rsidRPr="006701C1">
              <w:rPr>
                <w:rFonts w:ascii="Arial" w:hAnsi="Arial" w:cs="Times New Roman"/>
                <w:bCs/>
                <w:color w:val="000000"/>
                <w:sz w:val="22"/>
                <w:szCs w:val="18"/>
              </w:rPr>
              <w:t>halleng</w:t>
            </w:r>
            <w:r>
              <w:rPr>
                <w:rFonts w:ascii="Arial" w:hAnsi="Arial" w:cs="Times New Roman"/>
                <w:bCs/>
                <w:color w:val="000000"/>
                <w:sz w:val="22"/>
                <w:szCs w:val="18"/>
              </w:rPr>
              <w:t>e; c</w:t>
            </w:r>
            <w:r w:rsidRPr="006701C1">
              <w:rPr>
                <w:rFonts w:ascii="Arial" w:hAnsi="Arial" w:cs="Times New Roman"/>
                <w:bCs/>
                <w:color w:val="000000"/>
                <w:sz w:val="22"/>
                <w:szCs w:val="18"/>
              </w:rPr>
              <w:t>ommitment</w:t>
            </w:r>
            <w:r>
              <w:rPr>
                <w:rFonts w:ascii="Arial" w:hAnsi="Arial" w:cs="Times New Roman"/>
                <w:sz w:val="22"/>
                <w:szCs w:val="20"/>
              </w:rPr>
              <w:t>; c</w:t>
            </w:r>
            <w:r w:rsidRPr="006701C1">
              <w:rPr>
                <w:rFonts w:ascii="Arial" w:hAnsi="Arial" w:cs="Times New Roman"/>
                <w:bCs/>
                <w:color w:val="000000"/>
                <w:sz w:val="22"/>
                <w:szCs w:val="18"/>
              </w:rPr>
              <w:t>onfidenc</w:t>
            </w:r>
            <w:r>
              <w:rPr>
                <w:rFonts w:ascii="Arial" w:hAnsi="Arial" w:cs="Times New Roman"/>
                <w:bCs/>
                <w:color w:val="000000"/>
                <w:sz w:val="22"/>
                <w:szCs w:val="18"/>
              </w:rPr>
              <w:t>e; high e</w:t>
            </w:r>
            <w:r w:rsidRPr="006701C1">
              <w:rPr>
                <w:rFonts w:ascii="Arial" w:hAnsi="Arial" w:cs="Times New Roman"/>
                <w:bCs/>
                <w:color w:val="000000"/>
                <w:sz w:val="22"/>
                <w:szCs w:val="18"/>
              </w:rPr>
              <w:t>xpectations</w:t>
            </w:r>
            <w:r>
              <w:rPr>
                <w:rFonts w:ascii="Arial" w:hAnsi="Arial" w:cs="Times New Roman"/>
                <w:bCs/>
                <w:color w:val="000000"/>
                <w:sz w:val="22"/>
                <w:szCs w:val="18"/>
              </w:rPr>
              <w:t xml:space="preserve">; and </w:t>
            </w:r>
            <w:r>
              <w:rPr>
                <w:rFonts w:ascii="Arial" w:hAnsi="Arial" w:cs="Times New Roman"/>
                <w:sz w:val="22"/>
                <w:szCs w:val="20"/>
              </w:rPr>
              <w:t>c</w:t>
            </w:r>
            <w:r>
              <w:rPr>
                <w:rFonts w:ascii="Arial" w:hAnsi="Arial" w:cs="Times New Roman"/>
                <w:bCs/>
                <w:color w:val="000000"/>
                <w:sz w:val="22"/>
                <w:szCs w:val="18"/>
              </w:rPr>
              <w:t>onceptual u</w:t>
            </w:r>
            <w:r w:rsidRPr="006701C1">
              <w:rPr>
                <w:rFonts w:ascii="Arial" w:hAnsi="Arial" w:cs="Times New Roman"/>
                <w:bCs/>
                <w:color w:val="000000"/>
                <w:sz w:val="22"/>
                <w:szCs w:val="18"/>
              </w:rPr>
              <w:t>nderstanding</w:t>
            </w:r>
            <w:r>
              <w:rPr>
                <w:rFonts w:ascii="Arial" w:hAnsi="Arial" w:cs="Times New Roman"/>
                <w:bCs/>
                <w:color w:val="000000"/>
                <w:sz w:val="22"/>
                <w:szCs w:val="18"/>
              </w:rPr>
              <w:t xml:space="preserve">.  </w:t>
            </w:r>
            <w:r w:rsidR="00272ACC">
              <w:rPr>
                <w:rFonts w:ascii="Arial" w:hAnsi="Arial" w:cs="Times New Roman"/>
                <w:bCs/>
                <w:color w:val="000000"/>
                <w:sz w:val="22"/>
                <w:szCs w:val="18"/>
              </w:rPr>
              <w:t>Challenge is one of the core ingredients of effective learning, but it is difficult as it is so individual.  The art is making the challenge appropriate to the student.  Commitment</w:t>
            </w:r>
            <w:r w:rsidR="007A48E6">
              <w:rPr>
                <w:rFonts w:ascii="Arial" w:hAnsi="Arial" w:cs="Times New Roman"/>
                <w:bCs/>
                <w:color w:val="000000"/>
                <w:sz w:val="22"/>
                <w:szCs w:val="18"/>
              </w:rPr>
              <w:t xml:space="preserve"> refers to a student and teacher’s determination to reach a goal, commitment is not as important as challenge, commitment is more powerful when it relates to investing in challenging tasks.  Confidence is important in the learning equation from both students and teachers as confidence can lead to resilience, particularly in the face of failure. Expectations should be high but appropriate.  </w:t>
            </w:r>
          </w:p>
          <w:p w:rsidR="00EC7EEC" w:rsidRPr="00272ACC" w:rsidRDefault="00EC7EEC" w:rsidP="00272ACC">
            <w:pPr>
              <w:rPr>
                <w:rFonts w:ascii="Arial" w:hAnsi="Arial" w:cs="Times New Roman"/>
                <w:sz w:val="22"/>
                <w:szCs w:val="20"/>
              </w:rPr>
            </w:pPr>
          </w:p>
          <w:p w:rsidR="00905B76" w:rsidRDefault="007A48E6" w:rsidP="00905B76">
            <w:pPr>
              <w:rPr>
                <w:rFonts w:ascii="Arial" w:hAnsi="Arial" w:cs="Times New Roman"/>
                <w:bCs/>
                <w:color w:val="000000"/>
                <w:sz w:val="22"/>
                <w:szCs w:val="18"/>
              </w:rPr>
            </w:pPr>
            <w:r>
              <w:rPr>
                <w:rFonts w:ascii="Arial" w:hAnsi="Arial" w:cs="Times New Roman"/>
                <w:b/>
                <w:bCs/>
                <w:color w:val="000000"/>
                <w:sz w:val="22"/>
                <w:szCs w:val="18"/>
                <w:u w:val="single"/>
              </w:rPr>
              <w:t xml:space="preserve">The Curriculum: </w:t>
            </w:r>
            <w:r w:rsidR="00EC7EEC" w:rsidRPr="00873F67">
              <w:rPr>
                <w:rFonts w:ascii="Arial" w:hAnsi="Arial" w:cs="Times New Roman"/>
                <w:b/>
                <w:bCs/>
                <w:color w:val="000000"/>
                <w:sz w:val="22"/>
                <w:szCs w:val="18"/>
                <w:u w:val="single"/>
              </w:rPr>
              <w:t>what should be taught, choices of resources and progress</w:t>
            </w:r>
            <w:r>
              <w:rPr>
                <w:rFonts w:ascii="Arial" w:hAnsi="Arial" w:cs="Times New Roman"/>
                <w:b/>
                <w:bCs/>
                <w:color w:val="000000"/>
                <w:sz w:val="22"/>
                <w:szCs w:val="18"/>
                <w:u w:val="single"/>
              </w:rPr>
              <w:t>:</w:t>
            </w:r>
            <w:r>
              <w:rPr>
                <w:rFonts w:ascii="Arial" w:hAnsi="Arial" w:cs="Times New Roman"/>
                <w:b/>
                <w:bCs/>
                <w:color w:val="000000"/>
                <w:sz w:val="22"/>
                <w:szCs w:val="18"/>
              </w:rPr>
              <w:t xml:space="preserve"> </w:t>
            </w:r>
            <w:r>
              <w:rPr>
                <w:rFonts w:ascii="Arial" w:hAnsi="Arial" w:cs="Times New Roman"/>
                <w:sz w:val="22"/>
                <w:szCs w:val="20"/>
              </w:rPr>
              <w:t xml:space="preserve">What knowledge and understanding should be taught? What is important and what is going to lead to the greatest student understanding? </w:t>
            </w:r>
            <w:r w:rsidR="00905B76">
              <w:rPr>
                <w:rFonts w:ascii="Arial" w:hAnsi="Arial" w:cs="Times New Roman"/>
                <w:sz w:val="22"/>
                <w:szCs w:val="20"/>
              </w:rPr>
              <w:t xml:space="preserve">Choose resources to keep it one notch above the current mean for at least half of the group.  </w:t>
            </w:r>
            <w:r w:rsidR="00905B76">
              <w:rPr>
                <w:rFonts w:ascii="Arial" w:hAnsi="Arial" w:cs="Times New Roman"/>
                <w:bCs/>
                <w:color w:val="000000"/>
                <w:sz w:val="22"/>
                <w:szCs w:val="18"/>
              </w:rPr>
              <w:t>Progression is what it means to be good at a subject.</w:t>
            </w:r>
          </w:p>
          <w:p w:rsidR="00EC7EEC" w:rsidRPr="006701C1" w:rsidRDefault="00EC7EEC" w:rsidP="00905B76">
            <w:pPr>
              <w:rPr>
                <w:rFonts w:ascii="Arial" w:hAnsi="Arial" w:cs="Times New Roman"/>
                <w:bCs/>
                <w:color w:val="000000"/>
                <w:sz w:val="22"/>
                <w:szCs w:val="18"/>
              </w:rPr>
            </w:pPr>
          </w:p>
          <w:p w:rsidR="005D653C" w:rsidRDefault="00EC7EEC" w:rsidP="005D653C">
            <w:pPr>
              <w:rPr>
                <w:rFonts w:ascii="Arial" w:hAnsi="Arial" w:cs="Times New Roman"/>
                <w:sz w:val="22"/>
                <w:szCs w:val="20"/>
              </w:rPr>
            </w:pPr>
            <w:r w:rsidRPr="00873F67">
              <w:rPr>
                <w:rFonts w:ascii="Arial" w:hAnsi="Arial" w:cs="Times New Roman"/>
                <w:b/>
                <w:bCs/>
                <w:color w:val="000000"/>
                <w:sz w:val="22"/>
                <w:szCs w:val="18"/>
                <w:u w:val="single"/>
              </w:rPr>
              <w:t>Teachers Talking to Each Other About Teaching</w:t>
            </w:r>
            <w:r w:rsidR="00905B76">
              <w:rPr>
                <w:rFonts w:ascii="Arial" w:hAnsi="Arial" w:cs="Times New Roman"/>
                <w:b/>
                <w:bCs/>
                <w:color w:val="000000"/>
                <w:sz w:val="22"/>
                <w:szCs w:val="18"/>
                <w:u w:val="single"/>
              </w:rPr>
              <w:t xml:space="preserve"> </w:t>
            </w:r>
            <w:r w:rsidR="00905B76">
              <w:rPr>
                <w:rFonts w:ascii="Arial" w:hAnsi="Arial" w:cs="Times New Roman"/>
                <w:bCs/>
                <w:color w:val="000000"/>
                <w:sz w:val="22"/>
                <w:szCs w:val="18"/>
              </w:rPr>
              <w:t>is one of the major messages from the meta-analyses done in Visible Learning (2009).  “Sharing a common understanding of progression is the most critical success factor in any school; without it, individualism, personal opinions, and ‘anything goes’ dominate (usually in silence in staffrooms, but living and aloud behind each closed classroom door)” p. 60.</w:t>
            </w:r>
            <w:r w:rsidR="005D653C">
              <w:rPr>
                <w:rFonts w:ascii="Arial" w:hAnsi="Arial" w:cs="Times New Roman"/>
                <w:bCs/>
                <w:color w:val="000000"/>
                <w:sz w:val="22"/>
                <w:szCs w:val="18"/>
              </w:rPr>
              <w:t xml:space="preserve">  We need successful ways to share discussion around progression.  Some include:</w:t>
            </w:r>
          </w:p>
          <w:p w:rsidR="00EC7EEC" w:rsidRPr="005D653C" w:rsidRDefault="005D653C" w:rsidP="005D653C">
            <w:pPr>
              <w:rPr>
                <w:rFonts w:ascii="Arial" w:hAnsi="Arial" w:cs="Times New Roman"/>
                <w:sz w:val="22"/>
                <w:szCs w:val="20"/>
              </w:rPr>
            </w:pPr>
            <w:r>
              <w:rPr>
                <w:rFonts w:ascii="Arial" w:hAnsi="Arial" w:cs="Times New Roman"/>
                <w:sz w:val="22"/>
                <w:szCs w:val="20"/>
              </w:rPr>
              <w:t xml:space="preserve">(1) </w:t>
            </w:r>
            <w:r w:rsidR="00EC7EEC" w:rsidRPr="005D653C">
              <w:rPr>
                <w:rFonts w:ascii="Arial" w:hAnsi="Arial" w:cs="Times New Roman"/>
                <w:bCs/>
                <w:color w:val="000000"/>
                <w:sz w:val="22"/>
                <w:szCs w:val="18"/>
                <w:u w:val="single"/>
              </w:rPr>
              <w:t>Data Teams</w:t>
            </w:r>
            <w:r>
              <w:rPr>
                <w:rFonts w:ascii="Arial" w:hAnsi="Arial" w:cs="Times New Roman"/>
                <w:sz w:val="22"/>
                <w:szCs w:val="20"/>
              </w:rPr>
              <w:t xml:space="preserve"> which are </w:t>
            </w:r>
            <w:r w:rsidR="00EC7EEC" w:rsidRPr="006701C1">
              <w:rPr>
                <w:rFonts w:ascii="Arial" w:hAnsi="Arial" w:cs="Times New Roman"/>
                <w:bCs/>
                <w:color w:val="000000"/>
                <w:sz w:val="22"/>
                <w:szCs w:val="18"/>
              </w:rPr>
              <w:t>small teams at the grade le</w:t>
            </w:r>
            <w:r>
              <w:rPr>
                <w:rFonts w:ascii="Arial" w:hAnsi="Arial" w:cs="Times New Roman"/>
                <w:bCs/>
                <w:color w:val="000000"/>
                <w:sz w:val="22"/>
                <w:szCs w:val="18"/>
              </w:rPr>
              <w:t xml:space="preserve">vel, building level, curriculum or </w:t>
            </w:r>
            <w:r w:rsidR="00EC7EEC" w:rsidRPr="006701C1">
              <w:rPr>
                <w:rFonts w:ascii="Arial" w:hAnsi="Arial" w:cs="Times New Roman"/>
                <w:bCs/>
                <w:color w:val="000000"/>
                <w:sz w:val="22"/>
                <w:szCs w:val="18"/>
              </w:rPr>
              <w:t>department level and even systems level</w:t>
            </w:r>
            <w:r>
              <w:rPr>
                <w:rFonts w:ascii="Arial" w:hAnsi="Arial" w:cs="Times New Roman"/>
                <w:sz w:val="22"/>
                <w:szCs w:val="20"/>
              </w:rPr>
              <w:t xml:space="preserve"> that </w:t>
            </w:r>
            <w:r>
              <w:rPr>
                <w:rFonts w:ascii="Arial" w:hAnsi="Arial" w:cs="Times New Roman"/>
                <w:bCs/>
                <w:color w:val="000000"/>
                <w:sz w:val="22"/>
                <w:szCs w:val="18"/>
              </w:rPr>
              <w:t>disaggregate data, analyz</w:t>
            </w:r>
            <w:r w:rsidR="00EC7EEC" w:rsidRPr="006701C1">
              <w:rPr>
                <w:rFonts w:ascii="Arial" w:hAnsi="Arial" w:cs="Times New Roman"/>
                <w:bCs/>
                <w:color w:val="000000"/>
                <w:sz w:val="22"/>
                <w:szCs w:val="18"/>
              </w:rPr>
              <w:t>e student performance</w:t>
            </w:r>
            <w:r>
              <w:rPr>
                <w:rFonts w:ascii="Arial" w:hAnsi="Arial" w:cs="Times New Roman"/>
                <w:bCs/>
                <w:color w:val="000000"/>
                <w:sz w:val="22"/>
                <w:szCs w:val="18"/>
              </w:rPr>
              <w:t>, set goals, discuss explicit/de</w:t>
            </w:r>
            <w:r w:rsidR="00EC7EEC" w:rsidRPr="006701C1">
              <w:rPr>
                <w:rFonts w:ascii="Arial" w:hAnsi="Arial" w:cs="Times New Roman"/>
                <w:bCs/>
                <w:color w:val="000000"/>
                <w:sz w:val="22"/>
                <w:szCs w:val="18"/>
              </w:rPr>
              <w:t>l</w:t>
            </w:r>
            <w:r>
              <w:rPr>
                <w:rFonts w:ascii="Arial" w:hAnsi="Arial" w:cs="Times New Roman"/>
                <w:bCs/>
                <w:color w:val="000000"/>
                <w:sz w:val="22"/>
                <w:szCs w:val="18"/>
              </w:rPr>
              <w:t>i</w:t>
            </w:r>
            <w:r w:rsidR="00EC7EEC" w:rsidRPr="006701C1">
              <w:rPr>
                <w:rFonts w:ascii="Arial" w:hAnsi="Arial" w:cs="Times New Roman"/>
                <w:bCs/>
                <w:color w:val="000000"/>
                <w:sz w:val="22"/>
                <w:szCs w:val="18"/>
              </w:rPr>
              <w:t>berate instruction and plan to monitor student learning and teacher instruction</w:t>
            </w:r>
            <w:r>
              <w:rPr>
                <w:rFonts w:ascii="Arial" w:hAnsi="Arial" w:cs="Times New Roman"/>
                <w:bCs/>
                <w:color w:val="000000"/>
                <w:sz w:val="22"/>
                <w:szCs w:val="18"/>
              </w:rPr>
              <w:t xml:space="preserve">.  These are one of the most successful according to Hattie.  </w:t>
            </w:r>
          </w:p>
          <w:p w:rsidR="00EC7EEC" w:rsidRPr="006701C1" w:rsidRDefault="005D653C" w:rsidP="005D653C">
            <w:pPr>
              <w:rPr>
                <w:rFonts w:ascii="Arial" w:hAnsi="Arial" w:cs="Times New Roman"/>
                <w:bCs/>
                <w:color w:val="000000"/>
                <w:sz w:val="22"/>
                <w:szCs w:val="18"/>
              </w:rPr>
            </w:pPr>
            <w:r>
              <w:rPr>
                <w:rFonts w:ascii="Arial" w:hAnsi="Arial" w:cs="Times New Roman"/>
                <w:bCs/>
                <w:color w:val="000000"/>
                <w:sz w:val="22"/>
                <w:szCs w:val="18"/>
              </w:rPr>
              <w:t xml:space="preserve">(2) </w:t>
            </w:r>
            <w:r w:rsidR="00EC7EEC" w:rsidRPr="005D653C">
              <w:rPr>
                <w:rFonts w:ascii="Arial" w:hAnsi="Arial" w:cs="Times New Roman"/>
                <w:bCs/>
                <w:color w:val="000000"/>
                <w:sz w:val="22"/>
                <w:szCs w:val="18"/>
                <w:u w:val="single"/>
              </w:rPr>
              <w:t>Coaching</w:t>
            </w:r>
            <w:r>
              <w:rPr>
                <w:rFonts w:ascii="Arial" w:hAnsi="Arial" w:cs="Times New Roman"/>
                <w:bCs/>
                <w:color w:val="000000"/>
                <w:sz w:val="22"/>
                <w:szCs w:val="18"/>
              </w:rPr>
              <w:t xml:space="preserve"> is deliberate action to help adults get results from. </w:t>
            </w:r>
            <w:r w:rsidR="00EC7EEC" w:rsidRPr="006701C1">
              <w:rPr>
                <w:rFonts w:ascii="Arial" w:hAnsi="Arial" w:cs="Times New Roman"/>
                <w:bCs/>
                <w:color w:val="000000"/>
                <w:sz w:val="22"/>
                <w:szCs w:val="18"/>
              </w:rPr>
              <w:t>Coaches can “serve as suppliers of candor, providing individual leaders with the objective feedback needed to nourish their growth. “ p. 71</w:t>
            </w:r>
            <w:r>
              <w:rPr>
                <w:rFonts w:ascii="Arial" w:hAnsi="Arial" w:cs="Times New Roman"/>
                <w:bCs/>
                <w:color w:val="000000"/>
                <w:sz w:val="22"/>
                <w:szCs w:val="18"/>
              </w:rPr>
              <w:t xml:space="preserve">  “It is not counsel</w:t>
            </w:r>
            <w:r w:rsidR="00EC7EEC" w:rsidRPr="006701C1">
              <w:rPr>
                <w:rFonts w:ascii="Arial" w:hAnsi="Arial" w:cs="Times New Roman"/>
                <w:bCs/>
                <w:color w:val="000000"/>
                <w:sz w:val="22"/>
                <w:szCs w:val="18"/>
              </w:rPr>
              <w:t>ing for adults; it is not reflection; it is not self-awareness; it is not mentoring or working alongside. Coaching is the deliberate action to help the adult to get the results from the students- often by helping teachers to interpret evidence about the effect of their actions and providing them with choices to more effectively gain these effects.” p. 72</w:t>
            </w:r>
          </w:p>
          <w:p w:rsidR="005D653C" w:rsidRDefault="005D653C" w:rsidP="005D653C">
            <w:pPr>
              <w:rPr>
                <w:rFonts w:ascii="Arial" w:hAnsi="Arial" w:cs="Times New Roman"/>
                <w:bCs/>
                <w:color w:val="000000"/>
                <w:sz w:val="22"/>
                <w:szCs w:val="18"/>
              </w:rPr>
            </w:pPr>
            <w:r>
              <w:rPr>
                <w:rFonts w:ascii="Arial" w:hAnsi="Arial" w:cs="Times New Roman"/>
                <w:bCs/>
                <w:color w:val="000000"/>
                <w:sz w:val="22"/>
                <w:szCs w:val="18"/>
              </w:rPr>
              <w:t xml:space="preserve">(3) </w:t>
            </w:r>
            <w:r w:rsidRPr="005D653C">
              <w:rPr>
                <w:rFonts w:ascii="Arial" w:hAnsi="Arial" w:cs="Times New Roman"/>
                <w:bCs/>
                <w:color w:val="000000"/>
                <w:sz w:val="22"/>
                <w:szCs w:val="18"/>
                <w:u w:val="single"/>
              </w:rPr>
              <w:t>Direct instruction</w:t>
            </w:r>
            <w:r>
              <w:rPr>
                <w:rFonts w:ascii="Arial" w:hAnsi="Arial" w:cs="Times New Roman"/>
                <w:bCs/>
                <w:color w:val="000000"/>
                <w:sz w:val="22"/>
                <w:szCs w:val="18"/>
              </w:rPr>
              <w:t xml:space="preserve"> is a well-</w:t>
            </w:r>
            <w:r w:rsidR="00EC7EEC" w:rsidRPr="006701C1">
              <w:rPr>
                <w:rFonts w:ascii="Arial" w:hAnsi="Arial" w:cs="Times New Roman"/>
                <w:bCs/>
                <w:color w:val="000000"/>
                <w:sz w:val="22"/>
                <w:szCs w:val="18"/>
              </w:rPr>
              <w:t>known method of getting teachers to talk to each other about teaching</w:t>
            </w:r>
            <w:r>
              <w:rPr>
                <w:rFonts w:ascii="Arial" w:hAnsi="Arial" w:cs="Times New Roman"/>
                <w:sz w:val="22"/>
                <w:szCs w:val="20"/>
              </w:rPr>
              <w:t xml:space="preserve">. </w:t>
            </w:r>
            <w:r w:rsidR="00EC7EEC" w:rsidRPr="006701C1">
              <w:rPr>
                <w:rFonts w:ascii="Arial" w:hAnsi="Arial" w:cs="Times New Roman"/>
                <w:bCs/>
                <w:color w:val="000000"/>
                <w:sz w:val="22"/>
                <w:szCs w:val="18"/>
              </w:rPr>
              <w:t xml:space="preserve"> Direct Instruction is not only effective in maximizing impact but also serves to help</w:t>
            </w:r>
            <w:r>
              <w:rPr>
                <w:rFonts w:ascii="Arial" w:hAnsi="Arial" w:cs="Times New Roman"/>
                <w:bCs/>
                <w:color w:val="000000"/>
                <w:sz w:val="22"/>
                <w:szCs w:val="18"/>
              </w:rPr>
              <w:t xml:space="preserve"> the</w:t>
            </w:r>
            <w:r w:rsidR="00EC7EEC" w:rsidRPr="006701C1">
              <w:rPr>
                <w:rFonts w:ascii="Arial" w:hAnsi="Arial" w:cs="Times New Roman"/>
                <w:bCs/>
                <w:color w:val="000000"/>
                <w:sz w:val="22"/>
                <w:szCs w:val="18"/>
              </w:rPr>
              <w:t xml:space="preserve"> teacher engage in productive conversations about teaching</w:t>
            </w:r>
            <w:r>
              <w:rPr>
                <w:rFonts w:ascii="Arial" w:hAnsi="Arial" w:cs="Times New Roman"/>
                <w:bCs/>
                <w:color w:val="000000"/>
                <w:sz w:val="22"/>
                <w:szCs w:val="18"/>
              </w:rPr>
              <w:t>.</w:t>
            </w:r>
            <w:r>
              <w:rPr>
                <w:rFonts w:ascii="Arial" w:hAnsi="Arial" w:cs="Times New Roman"/>
                <w:sz w:val="22"/>
                <w:szCs w:val="20"/>
              </w:rPr>
              <w:t xml:space="preserve">  It is </w:t>
            </w:r>
            <w:r>
              <w:rPr>
                <w:rFonts w:ascii="Arial" w:hAnsi="Arial" w:cs="Times New Roman"/>
                <w:bCs/>
                <w:color w:val="000000"/>
                <w:sz w:val="22"/>
                <w:szCs w:val="18"/>
              </w:rPr>
              <w:t>p</w:t>
            </w:r>
            <w:r w:rsidR="00EC7EEC" w:rsidRPr="006701C1">
              <w:rPr>
                <w:rFonts w:ascii="Arial" w:hAnsi="Arial" w:cs="Times New Roman"/>
                <w:bCs/>
                <w:color w:val="000000"/>
                <w:sz w:val="22"/>
                <w:szCs w:val="18"/>
              </w:rPr>
              <w:t>owerful in that teachers can come together to design and ev</w:t>
            </w:r>
            <w:r>
              <w:rPr>
                <w:rFonts w:ascii="Arial" w:hAnsi="Arial" w:cs="Times New Roman"/>
                <w:bCs/>
                <w:color w:val="000000"/>
                <w:sz w:val="22"/>
                <w:szCs w:val="18"/>
              </w:rPr>
              <w:t>aluate their lesson planning as well as</w:t>
            </w:r>
            <w:r w:rsidR="00EC7EEC" w:rsidRPr="006701C1">
              <w:rPr>
                <w:rFonts w:ascii="Arial" w:hAnsi="Arial" w:cs="Times New Roman"/>
                <w:bCs/>
                <w:color w:val="000000"/>
                <w:sz w:val="22"/>
                <w:szCs w:val="18"/>
              </w:rPr>
              <w:t xml:space="preserve"> lesson scripts. </w:t>
            </w:r>
          </w:p>
          <w:p w:rsidR="00222FC7" w:rsidRDefault="00222FC7" w:rsidP="00707DF4">
            <w:pPr>
              <w:spacing w:line="0" w:lineRule="atLeast"/>
              <w:rPr>
                <w:rFonts w:ascii="Arial" w:hAnsi="Arial" w:cs="Times New Roman"/>
                <w:bCs/>
                <w:color w:val="000000"/>
                <w:sz w:val="22"/>
                <w:szCs w:val="18"/>
              </w:rPr>
            </w:pPr>
          </w:p>
          <w:p w:rsidR="00EC7EEC" w:rsidRPr="00222FC7" w:rsidRDefault="00222FC7" w:rsidP="00707DF4">
            <w:pPr>
              <w:spacing w:line="0" w:lineRule="atLeast"/>
              <w:rPr>
                <w:rFonts w:ascii="Arial" w:eastAsia="Times New Roman" w:hAnsi="Arial" w:cs="Times New Roman"/>
                <w:szCs w:val="20"/>
              </w:rPr>
            </w:pPr>
            <w:r>
              <w:rPr>
                <w:rFonts w:ascii="Arial" w:hAnsi="Arial" w:cs="Times New Roman"/>
                <w:b/>
                <w:bCs/>
                <w:i/>
                <w:color w:val="000000"/>
                <w:sz w:val="22"/>
                <w:szCs w:val="18"/>
                <w:u w:val="single"/>
              </w:rPr>
              <w:t xml:space="preserve">Nice to know: </w:t>
            </w:r>
            <w:r>
              <w:rPr>
                <w:rFonts w:ascii="Arial" w:hAnsi="Arial" w:cs="Times New Roman"/>
                <w:bCs/>
                <w:color w:val="000000"/>
                <w:sz w:val="22"/>
                <w:szCs w:val="18"/>
              </w:rPr>
              <w:t xml:space="preserve"> The exercises at the end provide structured activities for diving deeper into co-planning and examining student attributes.</w:t>
            </w:r>
          </w:p>
        </w:tc>
      </w:tr>
      <w:tr w:rsidR="00977E9D" w:rsidRPr="002A141A">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977E9D" w:rsidRPr="006701C1" w:rsidRDefault="00977E9D" w:rsidP="00707DF4">
            <w:pPr>
              <w:rPr>
                <w:rFonts w:ascii="Arial" w:eastAsia="Times New Roman" w:hAnsi="Arial" w:cs="Times New Roman"/>
                <w:b/>
              </w:rPr>
            </w:pPr>
            <w:r w:rsidRPr="006701C1">
              <w:rPr>
                <w:rFonts w:ascii="Arial" w:eastAsia="Times New Roman" w:hAnsi="Arial" w:cs="Times New Roman"/>
                <w:b/>
              </w:rPr>
              <w:t>Chapter 5: Starting the lesson</w:t>
            </w:r>
          </w:p>
        </w:tc>
      </w:tr>
      <w:tr w:rsidR="00EC7EEC" w:rsidRPr="00670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C7EEC" w:rsidRPr="006701C1" w:rsidRDefault="00EC7EEC" w:rsidP="00707DF4">
            <w:pPr>
              <w:rPr>
                <w:rFonts w:ascii="Arial" w:eastAsia="Times New Roman" w:hAnsi="Arial" w:cs="Times New Roman"/>
                <w:sz w:val="22"/>
              </w:rPr>
            </w:pPr>
            <w:r w:rsidRPr="006701C1">
              <w:rPr>
                <w:rFonts w:ascii="Arial" w:eastAsia="Times New Roman" w:hAnsi="Arial" w:cs="Times New Roman"/>
                <w:sz w:val="22"/>
              </w:rPr>
              <w:t>This chapter looks at the need for setting the right climate for learning and examines the various studies on the ‘flow’ of a lesson</w:t>
            </w:r>
            <w:r w:rsidR="005F74AF">
              <w:rPr>
                <w:rFonts w:ascii="Arial" w:eastAsia="Times New Roman" w:hAnsi="Arial" w:cs="Times New Roman"/>
                <w:sz w:val="22"/>
              </w:rPr>
              <w:t xml:space="preserve"> from the student’s perspective and how teachers can contribute.  Conditions for optimal learning, the proportion of teacher and student talk, teacher knowledge of the students, and choice of teaching methods were identified as fundamental premises that lead to this flow.</w:t>
            </w:r>
          </w:p>
          <w:p w:rsidR="00EC7EEC" w:rsidRPr="006701C1" w:rsidRDefault="00EC7EEC" w:rsidP="00707DF4">
            <w:pPr>
              <w:rPr>
                <w:rFonts w:ascii="Arial" w:eastAsia="Times New Roman" w:hAnsi="Arial" w:cs="Times New Roman"/>
                <w:sz w:val="22"/>
              </w:rPr>
            </w:pPr>
          </w:p>
          <w:p w:rsidR="005F74AF" w:rsidRDefault="005F74AF" w:rsidP="005F74AF">
            <w:pPr>
              <w:rPr>
                <w:rFonts w:ascii="Arial" w:hAnsi="Arial"/>
                <w:sz w:val="22"/>
              </w:rPr>
            </w:pPr>
            <w:r>
              <w:rPr>
                <w:rFonts w:ascii="Arial" w:eastAsia="Times New Roman" w:hAnsi="Arial" w:cs="Times New Roman"/>
                <w:b/>
                <w:sz w:val="22"/>
                <w:u w:val="single"/>
              </w:rPr>
              <w:t>The climate of the classroom</w:t>
            </w:r>
            <w:r>
              <w:rPr>
                <w:rFonts w:ascii="Arial" w:hAnsi="Arial"/>
                <w:sz w:val="22"/>
              </w:rPr>
              <w:t xml:space="preserve"> is identified as one of the more critical factors in promoting learning.</w:t>
            </w:r>
            <w:r>
              <w:rPr>
                <w:rFonts w:ascii="Arial" w:hAnsi="Arial"/>
                <w:b/>
                <w:sz w:val="22"/>
              </w:rPr>
              <w:t xml:space="preserve">  </w:t>
            </w:r>
            <w:r>
              <w:rPr>
                <w:rFonts w:ascii="Arial" w:hAnsi="Arial"/>
                <w:sz w:val="22"/>
              </w:rPr>
              <w:t xml:space="preserve">Hattie </w:t>
            </w:r>
            <w:r w:rsidR="00EC7EEC" w:rsidRPr="006701C1">
              <w:rPr>
                <w:rFonts w:ascii="Arial" w:hAnsi="Arial"/>
                <w:sz w:val="22"/>
              </w:rPr>
              <w:t xml:space="preserve">talks about the need for safety to learn, a sense of respect and fairness, and a predictable environment.  Research cited includes Bryk and Schneider’s (2002) notion of “relational trust” and how the higher the level of relational trust, the greater the improvement on standardized test scores.  </w:t>
            </w:r>
          </w:p>
          <w:p w:rsidR="005F74AF" w:rsidRDefault="005F74AF" w:rsidP="005F74AF">
            <w:pPr>
              <w:rPr>
                <w:rFonts w:ascii="Arial" w:hAnsi="Arial"/>
                <w:sz w:val="22"/>
              </w:rPr>
            </w:pPr>
          </w:p>
          <w:p w:rsidR="0070358D" w:rsidRDefault="00207E8C" w:rsidP="0070358D">
            <w:pPr>
              <w:rPr>
                <w:rFonts w:ascii="Arial" w:hAnsi="Arial"/>
                <w:sz w:val="22"/>
              </w:rPr>
            </w:pPr>
            <w:r>
              <w:rPr>
                <w:rFonts w:ascii="Arial" w:hAnsi="Arial"/>
                <w:b/>
                <w:sz w:val="22"/>
                <w:u w:val="single"/>
              </w:rPr>
              <w:t>Teachers talk, talk, and talk</w:t>
            </w:r>
            <w:r>
              <w:rPr>
                <w:rFonts w:ascii="Arial" w:hAnsi="Arial"/>
                <w:sz w:val="22"/>
              </w:rPr>
              <w:t xml:space="preserve"> </w:t>
            </w:r>
            <w:r w:rsidRPr="006701C1">
              <w:rPr>
                <w:rFonts w:ascii="Arial" w:hAnsi="Arial"/>
                <w:sz w:val="22"/>
              </w:rPr>
              <w:t>“Teachers talk between 70-80 pe</w:t>
            </w:r>
            <w:r>
              <w:rPr>
                <w:rFonts w:ascii="Arial" w:hAnsi="Arial"/>
                <w:sz w:val="22"/>
              </w:rPr>
              <w:t xml:space="preserve">rcent of class time, on average."  </w:t>
            </w:r>
            <w:r w:rsidR="005F74AF">
              <w:rPr>
                <w:rFonts w:ascii="Arial" w:hAnsi="Arial"/>
                <w:sz w:val="22"/>
              </w:rPr>
              <w:t xml:space="preserve">Teachers talking increases as the year level rises and as the class size decreases” p. 80. </w:t>
            </w:r>
            <w:r w:rsidR="0070358D">
              <w:rPr>
                <w:rFonts w:ascii="Arial" w:hAnsi="Arial"/>
                <w:sz w:val="22"/>
              </w:rPr>
              <w:t xml:space="preserve"> </w:t>
            </w:r>
            <w:r w:rsidR="00EC7EEC" w:rsidRPr="006701C1">
              <w:rPr>
                <w:rFonts w:ascii="Arial" w:hAnsi="Arial"/>
                <w:sz w:val="22"/>
              </w:rPr>
              <w:t xml:space="preserve">This section gives research on how highly effective teachers listen more and talk less than other, less effective teachers.  Observation research by Hardman, Smith, and Wall (2003) saw direct evidence that highly effective teachers have more general class talk (students ask questions and give answers spontaneously) and less directive talk (answer only when asked a question by the teacher).  </w:t>
            </w:r>
          </w:p>
          <w:p w:rsidR="0070358D" w:rsidRDefault="0070358D" w:rsidP="0070358D">
            <w:pPr>
              <w:rPr>
                <w:rFonts w:ascii="Arial" w:hAnsi="Arial"/>
                <w:sz w:val="22"/>
              </w:rPr>
            </w:pPr>
          </w:p>
          <w:p w:rsidR="0070358D" w:rsidRDefault="0070358D" w:rsidP="0070358D">
            <w:pPr>
              <w:rPr>
                <w:rFonts w:ascii="Arial" w:hAnsi="Arial"/>
                <w:sz w:val="22"/>
              </w:rPr>
            </w:pPr>
            <w:r>
              <w:rPr>
                <w:rFonts w:ascii="Arial" w:hAnsi="Arial"/>
                <w:sz w:val="22"/>
              </w:rPr>
              <w:t>“The more important task is for teachers to listen.  It demonstrates to students that teachers are the owners of the subject content, and controllers of the pacing and sequencing of learning, and it reduces the opportunities for students to impose their own prior achievement, understanding, sequencing, and questions” p. 82.</w:t>
            </w:r>
          </w:p>
          <w:p w:rsidR="0070358D" w:rsidRDefault="0070358D" w:rsidP="0070358D">
            <w:pPr>
              <w:rPr>
                <w:rFonts w:ascii="Arial" w:hAnsi="Arial"/>
                <w:sz w:val="22"/>
              </w:rPr>
            </w:pPr>
          </w:p>
          <w:p w:rsidR="0070358D" w:rsidRDefault="0070358D" w:rsidP="0070358D">
            <w:pPr>
              <w:rPr>
                <w:rFonts w:ascii="Arial" w:hAnsi="Arial"/>
                <w:sz w:val="22"/>
              </w:rPr>
            </w:pPr>
            <w:r>
              <w:rPr>
                <w:rFonts w:ascii="Arial" w:hAnsi="Arial"/>
                <w:b/>
                <w:sz w:val="22"/>
                <w:u w:val="single"/>
              </w:rPr>
              <w:t>Questions</w:t>
            </w:r>
            <w:r>
              <w:rPr>
                <w:rFonts w:ascii="Arial" w:hAnsi="Arial"/>
                <w:b/>
                <w:sz w:val="22"/>
              </w:rPr>
              <w:t xml:space="preserve">  </w:t>
            </w:r>
            <w:r w:rsidR="00EC7EEC" w:rsidRPr="006701C1">
              <w:rPr>
                <w:rFonts w:ascii="Arial" w:hAnsi="Arial"/>
                <w:sz w:val="22"/>
              </w:rPr>
              <w:t>“Teachers ask so many questions</w:t>
            </w:r>
            <w:r>
              <w:rPr>
                <w:rFonts w:ascii="Arial" w:hAnsi="Arial"/>
                <w:sz w:val="22"/>
              </w:rPr>
              <w:t>. Bruald (1998) counted 200-300 per day</w:t>
            </w:r>
            <w:r w:rsidR="00EC7EEC" w:rsidRPr="006701C1">
              <w:rPr>
                <w:rFonts w:ascii="Arial" w:hAnsi="Arial"/>
                <w:sz w:val="22"/>
              </w:rPr>
              <w:t>…and the majority of these are low-level cognitive questions</w:t>
            </w:r>
            <w:r>
              <w:rPr>
                <w:rFonts w:ascii="Arial" w:hAnsi="Arial"/>
                <w:sz w:val="22"/>
              </w:rPr>
              <w:t>: 60 percent recall facts; 20 percent are procedural</w:t>
            </w:r>
            <w:r w:rsidR="00EC7EEC" w:rsidRPr="006701C1">
              <w:rPr>
                <w:rFonts w:ascii="Arial" w:hAnsi="Arial"/>
                <w:sz w:val="22"/>
              </w:rPr>
              <w:t>”</w:t>
            </w:r>
            <w:r>
              <w:rPr>
                <w:rFonts w:ascii="Arial" w:hAnsi="Arial"/>
                <w:sz w:val="22"/>
              </w:rPr>
              <w:t xml:space="preserve"> p. 83.  </w:t>
            </w:r>
            <w:r w:rsidR="00EC7EEC" w:rsidRPr="006701C1">
              <w:rPr>
                <w:rFonts w:ascii="Arial" w:hAnsi="Arial"/>
                <w:sz w:val="22"/>
              </w:rPr>
              <w:t>Teachers ask questions to keep the flow of their presentation, to keep students engaged and attentive, and to see if students are keeping up.  Often, students are given too little process time to adequately answer questions that are asked.  Research by Rich Mayer and Colleagues (2004, 2009) demonstrated that when asked for immediate feedback throughout a lecture, students attend more readily, and the teacher teaches differently because they have to prepare ahead of time for what questions to have the students respond to.</w:t>
            </w:r>
          </w:p>
          <w:p w:rsidR="0070358D" w:rsidRDefault="0070358D" w:rsidP="0070358D">
            <w:pPr>
              <w:rPr>
                <w:rFonts w:ascii="Arial" w:hAnsi="Arial"/>
                <w:sz w:val="22"/>
              </w:rPr>
            </w:pPr>
          </w:p>
          <w:p w:rsidR="00DD59EA" w:rsidRDefault="00EC7EEC" w:rsidP="00DD59EA">
            <w:pPr>
              <w:rPr>
                <w:rFonts w:ascii="Arial" w:hAnsi="Arial"/>
                <w:sz w:val="22"/>
              </w:rPr>
            </w:pPr>
            <w:r w:rsidRPr="00DD59EA">
              <w:rPr>
                <w:rFonts w:ascii="Arial" w:eastAsia="Times New Roman" w:hAnsi="Arial" w:cs="Times New Roman"/>
                <w:b/>
                <w:sz w:val="22"/>
                <w:u w:val="single"/>
              </w:rPr>
              <w:t>Propor</w:t>
            </w:r>
            <w:r w:rsidR="0070358D" w:rsidRPr="00DD59EA">
              <w:rPr>
                <w:rFonts w:ascii="Arial" w:eastAsia="Times New Roman" w:hAnsi="Arial" w:cs="Times New Roman"/>
                <w:b/>
                <w:sz w:val="22"/>
                <w:u w:val="single"/>
              </w:rPr>
              <w:t>tions of surface, deep and conceptual understanding</w:t>
            </w:r>
            <w:r w:rsidR="00DD59EA">
              <w:rPr>
                <w:rFonts w:ascii="Arial" w:eastAsia="Times New Roman" w:hAnsi="Arial" w:cs="Times New Roman"/>
                <w:b/>
                <w:sz w:val="22"/>
                <w:u w:val="single"/>
              </w:rPr>
              <w:t xml:space="preserve">  </w:t>
            </w:r>
            <w:r w:rsidRPr="006701C1">
              <w:rPr>
                <w:rFonts w:ascii="Arial" w:hAnsi="Arial"/>
                <w:sz w:val="22"/>
              </w:rPr>
              <w:t>“What is needed is a balance between surface knowledge and deeper processes, leading to conceptual understanding”</w:t>
            </w:r>
            <w:r w:rsidR="00DD59EA">
              <w:rPr>
                <w:rFonts w:ascii="Arial" w:hAnsi="Arial"/>
                <w:sz w:val="22"/>
              </w:rPr>
              <w:t xml:space="preserve"> p. 86.  </w:t>
            </w:r>
            <w:r w:rsidRPr="006701C1">
              <w:rPr>
                <w:rFonts w:ascii="Arial" w:hAnsi="Arial"/>
                <w:sz w:val="22"/>
              </w:rPr>
              <w:t>Teachers tend to spend more time on surface level learning, and their outcomes, evaluations, and student behavior reflect this.  Students know that if they “cram” for the test, they will likely be successful due to the heavy emphasis on just learning the facts.  The author concludes that a “major shift” needs to occur from this over-reliance on surface level learning.</w:t>
            </w:r>
          </w:p>
          <w:p w:rsidR="00DD59EA" w:rsidRDefault="00DD59EA" w:rsidP="00DD59EA">
            <w:pPr>
              <w:rPr>
                <w:rFonts w:ascii="Arial" w:hAnsi="Arial"/>
                <w:sz w:val="22"/>
              </w:rPr>
            </w:pPr>
          </w:p>
          <w:p w:rsidR="00DD59EA" w:rsidRDefault="00DD59EA" w:rsidP="00DD59EA">
            <w:pPr>
              <w:rPr>
                <w:rFonts w:ascii="Arial" w:hAnsi="Arial"/>
                <w:sz w:val="22"/>
              </w:rPr>
            </w:pPr>
            <w:r>
              <w:rPr>
                <w:rFonts w:ascii="Arial" w:hAnsi="Arial"/>
                <w:b/>
                <w:sz w:val="22"/>
                <w:u w:val="single"/>
              </w:rPr>
              <w:t>The role of peers and social support</w:t>
            </w:r>
            <w:r>
              <w:rPr>
                <w:rFonts w:ascii="Arial" w:hAnsi="Arial"/>
                <w:b/>
                <w:sz w:val="22"/>
              </w:rPr>
              <w:t xml:space="preserve">  </w:t>
            </w:r>
            <w:r w:rsidR="00EC7EEC" w:rsidRPr="006701C1">
              <w:rPr>
                <w:rFonts w:ascii="Arial" w:hAnsi="Arial"/>
                <w:sz w:val="22"/>
              </w:rPr>
              <w:t>“The effects of peers on learning is high</w:t>
            </w:r>
            <w:r>
              <w:rPr>
                <w:rFonts w:ascii="Arial" w:hAnsi="Arial"/>
                <w:sz w:val="22"/>
              </w:rPr>
              <w:t xml:space="preserve"> (d= 0.52) and can be much higher indeed if some of the negative influences of peers is mitigated.  Pe</w:t>
            </w:r>
            <w:r w:rsidR="00EC7EEC" w:rsidRPr="006701C1">
              <w:rPr>
                <w:rFonts w:ascii="Arial" w:hAnsi="Arial"/>
                <w:sz w:val="22"/>
              </w:rPr>
              <w:t xml:space="preserve">ers can influence learning by helping, tutoring, providing friendship, giving feedback, and making class and school a place to which </w:t>
            </w:r>
            <w:r>
              <w:rPr>
                <w:rFonts w:ascii="Arial" w:hAnsi="Arial"/>
                <w:sz w:val="22"/>
              </w:rPr>
              <w:t xml:space="preserve">students want to come each day” p. 87.  </w:t>
            </w:r>
            <w:r w:rsidR="00EC7EEC" w:rsidRPr="006701C1">
              <w:rPr>
                <w:rFonts w:ascii="Arial" w:hAnsi="Arial"/>
                <w:sz w:val="22"/>
              </w:rPr>
              <w:t>Students need to have a sense of belonging in school, and highly skilled teachers use peers to learn from and encourage each other in the learning process.  Both cooperative learning groups and becoming their own (or a peer’s) teacher are explored in this section.</w:t>
            </w:r>
          </w:p>
          <w:p w:rsidR="00DD59EA" w:rsidRDefault="00DD59EA" w:rsidP="00DD59EA">
            <w:pPr>
              <w:rPr>
                <w:rFonts w:ascii="Arial" w:hAnsi="Arial"/>
                <w:sz w:val="22"/>
              </w:rPr>
            </w:pPr>
          </w:p>
          <w:p w:rsidR="000F56AB" w:rsidRPr="00737D67" w:rsidRDefault="00DD59EA" w:rsidP="000F56AB">
            <w:pPr>
              <w:rPr>
                <w:rFonts w:ascii="Arial" w:hAnsi="Arial"/>
                <w:sz w:val="22"/>
              </w:rPr>
            </w:pPr>
            <w:r w:rsidRPr="00737D67">
              <w:rPr>
                <w:rFonts w:ascii="Arial" w:hAnsi="Arial"/>
                <w:b/>
                <w:sz w:val="22"/>
                <w:u w:val="single"/>
              </w:rPr>
              <w:t>Know the kids and let go of the labels</w:t>
            </w:r>
            <w:r w:rsidR="00D1270F" w:rsidRPr="00737D67">
              <w:rPr>
                <w:rFonts w:ascii="Arial" w:hAnsi="Arial"/>
                <w:sz w:val="22"/>
              </w:rPr>
              <w:t xml:space="preserve">  </w:t>
            </w:r>
            <w:r w:rsidR="000F56AB" w:rsidRPr="00737D67">
              <w:rPr>
                <w:rFonts w:ascii="Arial" w:hAnsi="Arial"/>
                <w:sz w:val="22"/>
              </w:rPr>
              <w:t>“Teachers need to stop overemphasizing a</w:t>
            </w:r>
            <w:r w:rsidR="00737D67">
              <w:rPr>
                <w:rFonts w:ascii="Arial" w:hAnsi="Arial"/>
                <w:sz w:val="22"/>
              </w:rPr>
              <w:t>bility, and start to</w:t>
            </w:r>
            <w:r w:rsidR="000F56AB" w:rsidRPr="00737D67">
              <w:rPr>
                <w:rFonts w:ascii="Arial" w:hAnsi="Arial"/>
                <w:sz w:val="22"/>
              </w:rPr>
              <w:t xml:space="preserve"> emphasize increased effort and progress (s</w:t>
            </w:r>
            <w:r w:rsidR="00737D67">
              <w:rPr>
                <w:rFonts w:ascii="Arial" w:hAnsi="Arial"/>
                <w:sz w:val="22"/>
              </w:rPr>
              <w:t>t</w:t>
            </w:r>
            <w:r w:rsidR="000F56AB" w:rsidRPr="00737D67">
              <w:rPr>
                <w:rFonts w:ascii="Arial" w:hAnsi="Arial"/>
                <w:sz w:val="22"/>
              </w:rPr>
              <w:t>eep learning curves are the right of all students regardless of where they start); they need to stop seeking evidence to confirm their prior expectations, but rather seek evidence to surprise them and find ways in which to raise the achievement of all” p. 92.</w:t>
            </w:r>
          </w:p>
          <w:p w:rsidR="00EC7EEC" w:rsidRPr="00737D67" w:rsidRDefault="00EC7EEC" w:rsidP="00707DF4">
            <w:pPr>
              <w:pStyle w:val="ListParagraph"/>
              <w:rPr>
                <w:rFonts w:ascii="Arial" w:hAnsi="Arial"/>
                <w:sz w:val="22"/>
              </w:rPr>
            </w:pPr>
          </w:p>
          <w:p w:rsidR="00EC7EEC" w:rsidRPr="00737D67" w:rsidRDefault="00EC7EEC" w:rsidP="00737D67">
            <w:pPr>
              <w:pStyle w:val="ListParagraph"/>
              <w:ind w:left="0"/>
              <w:rPr>
                <w:rFonts w:ascii="Arial" w:hAnsi="Arial"/>
                <w:sz w:val="22"/>
              </w:rPr>
            </w:pPr>
            <w:r w:rsidRPr="00737D67">
              <w:rPr>
                <w:rFonts w:ascii="Arial" w:hAnsi="Arial"/>
                <w:sz w:val="22"/>
              </w:rPr>
              <w:t>Teachers tend to predict quite reliably how much gain students will achieve in their classrooms—and whether they have high expectations or low expectations will show in these predictions.  We must make our expectations challenging for all students (regardless of perceived ability), and ensure that they are reasonable and can be evaluated.</w:t>
            </w:r>
          </w:p>
          <w:p w:rsidR="00EC7EEC" w:rsidRPr="00737D67" w:rsidRDefault="00EC7EEC" w:rsidP="00707DF4">
            <w:pPr>
              <w:pStyle w:val="ListParagraph"/>
              <w:rPr>
                <w:rFonts w:ascii="Arial" w:hAnsi="Arial"/>
                <w:sz w:val="22"/>
              </w:rPr>
            </w:pPr>
          </w:p>
          <w:p w:rsidR="00EC7EEC" w:rsidRPr="00737D67" w:rsidRDefault="00EC7EEC" w:rsidP="00737D67">
            <w:pPr>
              <w:pStyle w:val="ListParagraph"/>
              <w:ind w:left="0"/>
              <w:rPr>
                <w:rFonts w:ascii="Arial" w:hAnsi="Arial"/>
                <w:sz w:val="22"/>
              </w:rPr>
            </w:pPr>
            <w:r w:rsidRPr="00737D67">
              <w:rPr>
                <w:rFonts w:ascii="Arial" w:hAnsi="Arial"/>
                <w:sz w:val="22"/>
              </w:rPr>
              <w:t>Students</w:t>
            </w:r>
            <w:r w:rsidR="00737D67">
              <w:rPr>
                <w:rFonts w:ascii="Arial" w:hAnsi="Arial"/>
                <w:sz w:val="22"/>
              </w:rPr>
              <w:t xml:space="preserve"> are very good at making predictions</w:t>
            </w:r>
            <w:r w:rsidR="001410C1">
              <w:rPr>
                <w:rFonts w:ascii="Arial" w:hAnsi="Arial"/>
                <w:sz w:val="22"/>
              </w:rPr>
              <w:t xml:space="preserve"> about their score or grade, in </w:t>
            </w:r>
            <w:r w:rsidR="001410C1">
              <w:rPr>
                <w:rFonts w:ascii="Arial" w:hAnsi="Arial"/>
                <w:i/>
                <w:sz w:val="22"/>
              </w:rPr>
              <w:t>Visible Learning</w:t>
            </w:r>
            <w:r w:rsidR="001410C1">
              <w:rPr>
                <w:rFonts w:ascii="Arial" w:hAnsi="Arial"/>
                <w:sz w:val="22"/>
              </w:rPr>
              <w:t xml:space="preserve"> it was the top ranked effect related to student expectations (d=1.44).</w:t>
            </w:r>
            <w:r w:rsidRPr="00737D67">
              <w:rPr>
                <w:rFonts w:ascii="Arial" w:hAnsi="Arial"/>
                <w:sz w:val="22"/>
              </w:rPr>
              <w:t xml:space="preserve"> </w:t>
            </w:r>
            <w:r w:rsidR="001410C1">
              <w:rPr>
                <w:rFonts w:ascii="Arial" w:hAnsi="Arial"/>
                <w:sz w:val="22"/>
              </w:rPr>
              <w:t xml:space="preserve"> Students</w:t>
            </w:r>
            <w:r w:rsidR="0046113C">
              <w:rPr>
                <w:rFonts w:ascii="Arial" w:hAnsi="Arial"/>
                <w:sz w:val="22"/>
              </w:rPr>
              <w:t xml:space="preserve"> tend to</w:t>
            </w:r>
            <w:r w:rsidR="001410C1">
              <w:rPr>
                <w:rFonts w:ascii="Arial" w:hAnsi="Arial"/>
                <w:sz w:val="22"/>
              </w:rPr>
              <w:t xml:space="preserve"> set safe predictions for themselves, that is ma</w:t>
            </w:r>
            <w:r w:rsidR="0046113C">
              <w:rPr>
                <w:rFonts w:ascii="Arial" w:hAnsi="Arial"/>
                <w:sz w:val="22"/>
              </w:rPr>
              <w:t xml:space="preserve">ximum grade for minimum effort.  </w:t>
            </w:r>
            <w:r w:rsidR="001410C1">
              <w:rPr>
                <w:rFonts w:ascii="Arial" w:hAnsi="Arial"/>
                <w:sz w:val="22"/>
              </w:rPr>
              <w:t>Hattie argues it is our job to raise those expectations for students.</w:t>
            </w:r>
          </w:p>
          <w:p w:rsidR="00EC7EEC" w:rsidRPr="00737D67" w:rsidRDefault="00EC7EEC" w:rsidP="00707DF4">
            <w:pPr>
              <w:rPr>
                <w:rFonts w:ascii="Arial" w:eastAsia="Times New Roman" w:hAnsi="Arial" w:cs="Times New Roman"/>
                <w:sz w:val="22"/>
              </w:rPr>
            </w:pPr>
          </w:p>
          <w:p w:rsidR="00EC7EEC" w:rsidRPr="00C94B65" w:rsidRDefault="00EC7EEC" w:rsidP="00737D67">
            <w:pPr>
              <w:rPr>
                <w:rFonts w:ascii="Arial" w:eastAsia="Times New Roman" w:hAnsi="Arial" w:cs="Times New Roman"/>
                <w:b/>
                <w:sz w:val="22"/>
                <w:u w:val="single"/>
              </w:rPr>
            </w:pPr>
            <w:r w:rsidRPr="00737D67">
              <w:rPr>
                <w:rFonts w:ascii="Arial" w:eastAsia="Times New Roman" w:hAnsi="Arial" w:cs="Times New Roman"/>
                <w:b/>
                <w:sz w:val="22"/>
                <w:u w:val="single"/>
              </w:rPr>
              <w:t>Choice of teaching methods</w:t>
            </w:r>
            <w:r w:rsidR="00C94B65">
              <w:rPr>
                <w:rFonts w:ascii="Arial" w:eastAsia="Times New Roman" w:hAnsi="Arial" w:cs="Times New Roman"/>
                <w:b/>
                <w:sz w:val="22"/>
                <w:u w:val="single"/>
              </w:rPr>
              <w:t>.</w:t>
            </w:r>
            <w:r w:rsidR="00C94B65">
              <w:rPr>
                <w:rFonts w:ascii="Arial" w:eastAsia="Times New Roman" w:hAnsi="Arial" w:cs="Times New Roman"/>
                <w:sz w:val="22"/>
              </w:rPr>
              <w:t xml:space="preserve">  </w:t>
            </w:r>
            <w:r w:rsidR="001410C1">
              <w:rPr>
                <w:rFonts w:ascii="Arial" w:eastAsia="Times New Roman" w:hAnsi="Arial" w:cs="Times New Roman"/>
                <w:sz w:val="22"/>
              </w:rPr>
              <w:t xml:space="preserve">A strong message from the </w:t>
            </w:r>
            <w:r w:rsidR="001410C1">
              <w:rPr>
                <w:rFonts w:ascii="Arial" w:eastAsia="Times New Roman" w:hAnsi="Arial" w:cs="Times New Roman"/>
                <w:i/>
                <w:sz w:val="22"/>
              </w:rPr>
              <w:t>Visible Learning</w:t>
            </w:r>
            <w:r w:rsidR="001410C1">
              <w:rPr>
                <w:rFonts w:ascii="Arial" w:eastAsia="Times New Roman" w:hAnsi="Arial" w:cs="Times New Roman"/>
                <w:sz w:val="22"/>
              </w:rPr>
              <w:t xml:space="preserve"> research was</w:t>
            </w:r>
            <w:r w:rsidR="001410C1">
              <w:rPr>
                <w:rFonts w:ascii="Arial" w:eastAsia="Times New Roman" w:hAnsi="Arial" w:cs="Times New Roman"/>
                <w:i/>
                <w:sz w:val="22"/>
              </w:rPr>
              <w:t xml:space="preserve"> </w:t>
            </w:r>
            <w:r w:rsidR="001410C1">
              <w:rPr>
                <w:rFonts w:ascii="Arial" w:eastAsia="Times New Roman" w:hAnsi="Arial" w:cs="Times New Roman"/>
                <w:sz w:val="22"/>
              </w:rPr>
              <w:t>“w</w:t>
            </w:r>
            <w:r w:rsidRPr="00737D67">
              <w:rPr>
                <w:rFonts w:ascii="Arial" w:eastAsia="Times New Roman" w:hAnsi="Arial" w:cs="Times New Roman"/>
                <w:sz w:val="22"/>
              </w:rPr>
              <w:t>hen students do not learn, they do not need ‘more’; rather, they need ‘different’”</w:t>
            </w:r>
            <w:r w:rsidR="00681118">
              <w:rPr>
                <w:rFonts w:ascii="Arial" w:eastAsia="Times New Roman" w:hAnsi="Arial" w:cs="Times New Roman"/>
                <w:sz w:val="22"/>
              </w:rPr>
              <w:t xml:space="preserve"> p.93</w:t>
            </w:r>
            <w:r w:rsidR="001410C1">
              <w:rPr>
                <w:rFonts w:ascii="Arial" w:eastAsia="Times New Roman" w:hAnsi="Arial" w:cs="Times New Roman"/>
                <w:sz w:val="22"/>
              </w:rPr>
              <w:t xml:space="preserve">.  Hattie argues that we spend too much time arguing about the teaching method (e.g. direct instruction, constructivism, cooperative versus individualistic teaching) and not enough time on the </w:t>
            </w:r>
            <w:r w:rsidRPr="00737D67">
              <w:rPr>
                <w:rFonts w:ascii="Arial" w:eastAsia="Times New Roman" w:hAnsi="Arial" w:cs="Times New Roman"/>
                <w:sz w:val="22"/>
              </w:rPr>
              <w:t>impa</w:t>
            </w:r>
            <w:r w:rsidR="001410C1">
              <w:rPr>
                <w:rFonts w:ascii="Arial" w:eastAsia="Times New Roman" w:hAnsi="Arial" w:cs="Times New Roman"/>
                <w:sz w:val="22"/>
              </w:rPr>
              <w:t>ct on student learning</w:t>
            </w:r>
            <w:r w:rsidRPr="00737D67">
              <w:rPr>
                <w:rFonts w:ascii="Arial" w:eastAsia="Times New Roman" w:hAnsi="Arial" w:cs="Times New Roman"/>
                <w:sz w:val="22"/>
              </w:rPr>
              <w:t xml:space="preserve">.  </w:t>
            </w:r>
            <w:r w:rsidR="00681118">
              <w:rPr>
                <w:rFonts w:ascii="Arial" w:eastAsia="Times New Roman" w:hAnsi="Arial" w:cs="Times New Roman"/>
                <w:sz w:val="22"/>
              </w:rPr>
              <w:t>“</w:t>
            </w:r>
            <w:r w:rsidR="001410C1">
              <w:rPr>
                <w:rFonts w:ascii="Arial" w:eastAsia="Times New Roman" w:hAnsi="Arial" w:cs="Times New Roman"/>
                <w:sz w:val="22"/>
              </w:rPr>
              <w:t>The message is not to choose a top teaching method, but to choose a method and then evaluate its impact on student learning”</w:t>
            </w:r>
            <w:r w:rsidR="00681118">
              <w:rPr>
                <w:rFonts w:ascii="Arial" w:eastAsia="Times New Roman" w:hAnsi="Arial" w:cs="Times New Roman"/>
                <w:sz w:val="22"/>
              </w:rPr>
              <w:t xml:space="preserve"> p. 94.</w:t>
            </w:r>
          </w:p>
          <w:p w:rsidR="00EC7EEC" w:rsidRPr="00737D67" w:rsidRDefault="00EC7EEC" w:rsidP="00737D67">
            <w:pPr>
              <w:rPr>
                <w:rFonts w:ascii="Arial" w:hAnsi="Arial"/>
                <w:sz w:val="22"/>
              </w:rPr>
            </w:pPr>
          </w:p>
          <w:p w:rsidR="00EC7EEC" w:rsidRPr="001410C1" w:rsidRDefault="001410C1" w:rsidP="00681118">
            <w:pPr>
              <w:spacing w:line="0" w:lineRule="atLeast"/>
              <w:rPr>
                <w:rFonts w:ascii="Arial" w:eastAsia="Times New Roman" w:hAnsi="Arial" w:cs="Times New Roman"/>
                <w:sz w:val="22"/>
                <w:szCs w:val="20"/>
              </w:rPr>
            </w:pPr>
            <w:bookmarkStart w:id="0" w:name="_GoBack"/>
            <w:bookmarkEnd w:id="0"/>
            <w:r>
              <w:rPr>
                <w:rFonts w:ascii="Arial" w:hAnsi="Arial"/>
                <w:b/>
                <w:i/>
                <w:sz w:val="22"/>
                <w:u w:val="single"/>
              </w:rPr>
              <w:t xml:space="preserve">Nice to know: </w:t>
            </w:r>
            <w:r>
              <w:rPr>
                <w:rFonts w:ascii="Arial" w:hAnsi="Arial"/>
                <w:sz w:val="22"/>
              </w:rPr>
              <w:t xml:space="preserve"> </w:t>
            </w:r>
            <w:r w:rsidR="00681118">
              <w:rPr>
                <w:rFonts w:ascii="Arial" w:hAnsi="Arial"/>
                <w:sz w:val="22"/>
              </w:rPr>
              <w:t xml:space="preserve">Table 5.1 on p.95 summarizes the effect sizes from various programs (e.g. reciprocal teaching, study skills, concept mapping, etc.).  </w:t>
            </w:r>
          </w:p>
        </w:tc>
      </w:tr>
      <w:tr w:rsidR="00222FC7" w:rsidRPr="006701C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222FC7" w:rsidRPr="00222FC7" w:rsidRDefault="00222FC7" w:rsidP="00707DF4">
            <w:pPr>
              <w:rPr>
                <w:rFonts w:ascii="Arial" w:eastAsia="Times New Roman" w:hAnsi="Arial" w:cs="Times New Roman"/>
                <w:b/>
                <w:sz w:val="22"/>
                <w:u w:val="single"/>
              </w:rPr>
            </w:pPr>
            <w:r w:rsidRPr="00222FC7">
              <w:rPr>
                <w:rFonts w:ascii="Arial" w:eastAsia="Times New Roman" w:hAnsi="Arial" w:cs="Times New Roman"/>
                <w:b/>
                <w:sz w:val="22"/>
                <w:u w:val="single"/>
              </w:rPr>
              <w:t>Chapter 6:  The flow of the lesson: learning</w:t>
            </w:r>
          </w:p>
        </w:tc>
      </w:tr>
      <w:tr w:rsidR="00222FC7" w:rsidRPr="00670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94B65" w:rsidRDefault="00222FC7" w:rsidP="00C94B65">
            <w:pPr>
              <w:rPr>
                <w:rFonts w:ascii="Arial" w:hAnsi="Arial" w:cs="Times New Roman"/>
                <w:bCs/>
                <w:color w:val="000000"/>
                <w:sz w:val="22"/>
                <w:szCs w:val="23"/>
              </w:rPr>
            </w:pPr>
            <w:r w:rsidRPr="006701C1">
              <w:rPr>
                <w:rFonts w:ascii="Arial" w:hAnsi="Arial" w:cs="Times New Roman"/>
                <w:bCs/>
                <w:color w:val="000000"/>
                <w:sz w:val="22"/>
                <w:szCs w:val="23"/>
              </w:rPr>
              <w:t>This Chapter is about learning, how to make it visible, and how to develop it</w:t>
            </w:r>
            <w:r w:rsidR="00C94B65">
              <w:rPr>
                <w:rFonts w:ascii="Arial" w:hAnsi="Arial" w:cs="Times New Roman"/>
                <w:sz w:val="22"/>
                <w:szCs w:val="20"/>
              </w:rPr>
              <w:t xml:space="preserve">.  The </w:t>
            </w:r>
            <w:r w:rsidR="00C94B65">
              <w:rPr>
                <w:rFonts w:ascii="Arial" w:hAnsi="Arial" w:cs="Times New Roman"/>
                <w:bCs/>
                <w:color w:val="000000"/>
                <w:sz w:val="22"/>
                <w:szCs w:val="23"/>
              </w:rPr>
              <w:t>key Ideas of the c</w:t>
            </w:r>
            <w:r w:rsidRPr="006701C1">
              <w:rPr>
                <w:rFonts w:ascii="Arial" w:hAnsi="Arial" w:cs="Times New Roman"/>
                <w:bCs/>
                <w:color w:val="000000"/>
                <w:sz w:val="22"/>
                <w:szCs w:val="23"/>
              </w:rPr>
              <w:t>hapter</w:t>
            </w:r>
            <w:r w:rsidR="00C94B65">
              <w:rPr>
                <w:rFonts w:ascii="Arial" w:hAnsi="Arial" w:cs="Times New Roman"/>
                <w:bCs/>
                <w:color w:val="000000"/>
                <w:sz w:val="22"/>
                <w:szCs w:val="23"/>
              </w:rPr>
              <w:t xml:space="preserve"> are </w:t>
            </w:r>
            <w:r w:rsidR="00C94B65">
              <w:rPr>
                <w:rFonts w:ascii="Arial" w:hAnsi="Arial" w:cs="Times New Roman"/>
                <w:sz w:val="22"/>
                <w:szCs w:val="20"/>
              </w:rPr>
              <w:t xml:space="preserve">(1) the overall </w:t>
            </w:r>
            <w:r w:rsidR="00C94B65">
              <w:rPr>
                <w:rFonts w:ascii="Arial" w:hAnsi="Arial" w:cs="Times New Roman"/>
                <w:bCs/>
                <w:color w:val="000000"/>
                <w:sz w:val="22"/>
                <w:szCs w:val="23"/>
              </w:rPr>
              <w:t>a</w:t>
            </w:r>
            <w:r w:rsidRPr="006701C1">
              <w:rPr>
                <w:rFonts w:ascii="Arial" w:hAnsi="Arial" w:cs="Times New Roman"/>
                <w:bCs/>
                <w:color w:val="000000"/>
                <w:sz w:val="22"/>
                <w:szCs w:val="23"/>
              </w:rPr>
              <w:t>im of the teacher is to make learning visible for the student</w:t>
            </w:r>
            <w:r w:rsidR="00C94B65">
              <w:rPr>
                <w:rFonts w:ascii="Arial" w:hAnsi="Arial" w:cs="Times New Roman"/>
                <w:sz w:val="22"/>
                <w:szCs w:val="20"/>
              </w:rPr>
              <w:t xml:space="preserve">; (2) </w:t>
            </w:r>
            <w:r w:rsidR="00C94B65">
              <w:rPr>
                <w:rFonts w:ascii="Arial" w:hAnsi="Arial" w:cs="Times New Roman"/>
                <w:bCs/>
                <w:color w:val="000000"/>
                <w:sz w:val="22"/>
                <w:szCs w:val="23"/>
              </w:rPr>
              <w:t>t</w:t>
            </w:r>
            <w:r w:rsidRPr="006701C1">
              <w:rPr>
                <w:rFonts w:ascii="Arial" w:hAnsi="Arial" w:cs="Times New Roman"/>
                <w:bCs/>
                <w:color w:val="000000"/>
                <w:sz w:val="22"/>
                <w:szCs w:val="23"/>
              </w:rPr>
              <w:t>here are many phases of learning</w:t>
            </w:r>
            <w:r w:rsidR="00C94B65">
              <w:rPr>
                <w:rFonts w:ascii="Arial" w:hAnsi="Arial" w:cs="Times New Roman"/>
                <w:sz w:val="22"/>
                <w:szCs w:val="20"/>
              </w:rPr>
              <w:t xml:space="preserve">; and (3) we </w:t>
            </w:r>
            <w:r w:rsidR="00C94B65">
              <w:rPr>
                <w:rFonts w:ascii="Arial" w:hAnsi="Arial" w:cs="Times New Roman"/>
                <w:bCs/>
                <w:color w:val="000000"/>
                <w:sz w:val="22"/>
                <w:szCs w:val="23"/>
              </w:rPr>
              <w:t>n</w:t>
            </w:r>
            <w:r w:rsidRPr="006701C1">
              <w:rPr>
                <w:rFonts w:ascii="Arial" w:hAnsi="Arial" w:cs="Times New Roman"/>
                <w:bCs/>
                <w:color w:val="000000"/>
                <w:sz w:val="22"/>
                <w:szCs w:val="23"/>
              </w:rPr>
              <w:t>eed to move attention from “how to teach” to “how to learn”</w:t>
            </w:r>
            <w:r w:rsidR="00C94B65">
              <w:rPr>
                <w:rFonts w:ascii="Arial" w:hAnsi="Arial" w:cs="Times New Roman"/>
                <w:bCs/>
                <w:color w:val="000000"/>
                <w:sz w:val="22"/>
                <w:szCs w:val="23"/>
              </w:rPr>
              <w:t>.</w:t>
            </w:r>
          </w:p>
          <w:p w:rsidR="00222FC7" w:rsidRPr="00C94B65" w:rsidRDefault="00222FC7" w:rsidP="00C94B65">
            <w:pPr>
              <w:rPr>
                <w:rFonts w:ascii="Arial" w:hAnsi="Arial" w:cs="Times New Roman"/>
                <w:bCs/>
                <w:color w:val="000000"/>
                <w:sz w:val="22"/>
                <w:szCs w:val="23"/>
              </w:rPr>
            </w:pPr>
          </w:p>
          <w:p w:rsidR="007651E9" w:rsidRDefault="00C94B65" w:rsidP="007651E9">
            <w:pPr>
              <w:rPr>
                <w:rFonts w:ascii="Arial" w:hAnsi="Arial" w:cs="Times New Roman"/>
                <w:bCs/>
                <w:color w:val="000000"/>
                <w:sz w:val="22"/>
                <w:szCs w:val="23"/>
              </w:rPr>
            </w:pPr>
            <w:r w:rsidRPr="00C94B65">
              <w:rPr>
                <w:rFonts w:ascii="Arial" w:hAnsi="Arial" w:cs="Times New Roman"/>
                <w:b/>
                <w:bCs/>
                <w:color w:val="000000"/>
                <w:sz w:val="22"/>
                <w:szCs w:val="23"/>
                <w:u w:val="single"/>
              </w:rPr>
              <w:t xml:space="preserve">Various </w:t>
            </w:r>
            <w:r w:rsidR="00222FC7" w:rsidRPr="00C94B65">
              <w:rPr>
                <w:rFonts w:ascii="Arial" w:hAnsi="Arial" w:cs="Times New Roman"/>
                <w:b/>
                <w:bCs/>
                <w:color w:val="000000"/>
                <w:sz w:val="22"/>
                <w:szCs w:val="23"/>
                <w:u w:val="single"/>
              </w:rPr>
              <w:t>Phases of Learning</w:t>
            </w:r>
            <w:r w:rsidR="007651E9">
              <w:rPr>
                <w:rFonts w:ascii="Arial" w:hAnsi="Arial" w:cs="Times New Roman"/>
                <w:sz w:val="22"/>
                <w:szCs w:val="20"/>
              </w:rPr>
              <w:t xml:space="preserve"> </w:t>
            </w:r>
            <w:r w:rsidR="0046113C">
              <w:rPr>
                <w:rFonts w:ascii="Arial" w:hAnsi="Arial" w:cs="Times New Roman"/>
                <w:sz w:val="22"/>
                <w:szCs w:val="20"/>
              </w:rPr>
              <w:t xml:space="preserve">Student </w:t>
            </w:r>
            <w:r w:rsidR="0046113C">
              <w:rPr>
                <w:rFonts w:ascii="Arial" w:hAnsi="Arial" w:cs="Times New Roman"/>
                <w:bCs/>
                <w:color w:val="000000"/>
                <w:sz w:val="22"/>
                <w:szCs w:val="23"/>
              </w:rPr>
              <w:t>l</w:t>
            </w:r>
            <w:r w:rsidR="00222FC7" w:rsidRPr="006701C1">
              <w:rPr>
                <w:rFonts w:ascii="Arial" w:hAnsi="Arial" w:cs="Times New Roman"/>
                <w:bCs/>
                <w:color w:val="000000"/>
                <w:sz w:val="22"/>
                <w:szCs w:val="23"/>
              </w:rPr>
              <w:t>earning starts with “backward design”...</w:t>
            </w:r>
            <w:r w:rsidR="0046113C">
              <w:rPr>
                <w:rFonts w:ascii="Arial" w:hAnsi="Arial" w:cs="Times New Roman"/>
                <w:bCs/>
                <w:color w:val="000000"/>
                <w:sz w:val="22"/>
                <w:szCs w:val="23"/>
              </w:rPr>
              <w:t xml:space="preserve"> it </w:t>
            </w:r>
            <w:r w:rsidR="00222FC7" w:rsidRPr="006701C1">
              <w:rPr>
                <w:rFonts w:ascii="Arial" w:hAnsi="Arial" w:cs="Times New Roman"/>
                <w:bCs/>
                <w:color w:val="000000"/>
                <w:sz w:val="22"/>
                <w:szCs w:val="23"/>
              </w:rPr>
              <w:t>starts with the teacher knowing the desired results and then working backwards</w:t>
            </w:r>
            <w:r w:rsidR="0046113C">
              <w:rPr>
                <w:rFonts w:ascii="Arial" w:hAnsi="Arial" w:cs="Times New Roman"/>
                <w:bCs/>
                <w:color w:val="000000"/>
                <w:sz w:val="22"/>
                <w:szCs w:val="23"/>
              </w:rPr>
              <w:t>.</w:t>
            </w:r>
            <w:r w:rsidR="0046113C">
              <w:rPr>
                <w:rFonts w:ascii="Arial" w:hAnsi="Arial" w:cs="Times New Roman"/>
                <w:sz w:val="22"/>
                <w:szCs w:val="20"/>
              </w:rPr>
              <w:t xml:space="preserve">  The </w:t>
            </w:r>
            <w:r w:rsidR="0046113C">
              <w:rPr>
                <w:rFonts w:ascii="Arial" w:hAnsi="Arial" w:cs="Times New Roman"/>
                <w:bCs/>
                <w:color w:val="000000"/>
                <w:sz w:val="22"/>
                <w:szCs w:val="23"/>
              </w:rPr>
              <w:t>p</w:t>
            </w:r>
            <w:r w:rsidR="00222FC7" w:rsidRPr="006701C1">
              <w:rPr>
                <w:rFonts w:ascii="Arial" w:hAnsi="Arial" w:cs="Times New Roman"/>
                <w:bCs/>
                <w:color w:val="000000"/>
                <w:sz w:val="22"/>
                <w:szCs w:val="23"/>
              </w:rPr>
              <w:t>urpose is to reduce the gap between where the student starts and the success criteria for the lesson</w:t>
            </w:r>
            <w:r w:rsidR="0046113C">
              <w:rPr>
                <w:rFonts w:ascii="Arial" w:hAnsi="Arial" w:cs="Times New Roman"/>
                <w:sz w:val="22"/>
                <w:szCs w:val="20"/>
              </w:rPr>
              <w:t>.</w:t>
            </w:r>
            <w:r w:rsidR="0046113C" w:rsidRPr="007651E9">
              <w:rPr>
                <w:rFonts w:ascii="Arial" w:hAnsi="Arial" w:cs="Times New Roman"/>
                <w:sz w:val="22"/>
                <w:szCs w:val="20"/>
              </w:rPr>
              <w:t xml:space="preserve"> </w:t>
            </w:r>
            <w:r w:rsidR="00222FC7" w:rsidRPr="006701C1">
              <w:rPr>
                <w:rFonts w:ascii="Arial" w:hAnsi="Arial" w:cs="Times New Roman"/>
                <w:bCs/>
                <w:color w:val="000000"/>
                <w:sz w:val="22"/>
                <w:szCs w:val="23"/>
              </w:rPr>
              <w:t>There are four overlappi</w:t>
            </w:r>
            <w:r w:rsidR="0046113C">
              <w:rPr>
                <w:rFonts w:ascii="Arial" w:hAnsi="Arial" w:cs="Times New Roman"/>
                <w:bCs/>
                <w:color w:val="000000"/>
                <w:sz w:val="22"/>
                <w:szCs w:val="23"/>
              </w:rPr>
              <w:t>ng considerations in learning (capability, capacity, c</w:t>
            </w:r>
            <w:r w:rsidR="00222FC7" w:rsidRPr="006701C1">
              <w:rPr>
                <w:rFonts w:ascii="Arial" w:hAnsi="Arial" w:cs="Times New Roman"/>
                <w:bCs/>
                <w:color w:val="000000"/>
                <w:sz w:val="22"/>
                <w:szCs w:val="23"/>
              </w:rPr>
              <w:t>atalyst,</w:t>
            </w:r>
            <w:r w:rsidR="0046113C">
              <w:rPr>
                <w:rFonts w:ascii="Arial" w:hAnsi="Arial" w:cs="Times New Roman"/>
                <w:bCs/>
                <w:color w:val="000000"/>
                <w:sz w:val="22"/>
                <w:szCs w:val="23"/>
              </w:rPr>
              <w:t xml:space="preserve"> c</w:t>
            </w:r>
            <w:r w:rsidR="00222FC7" w:rsidRPr="006701C1">
              <w:rPr>
                <w:rFonts w:ascii="Arial" w:hAnsi="Arial" w:cs="Times New Roman"/>
                <w:bCs/>
                <w:color w:val="000000"/>
                <w:sz w:val="22"/>
                <w:szCs w:val="23"/>
              </w:rPr>
              <w:t>ompetence)</w:t>
            </w:r>
            <w:r w:rsidR="0046113C">
              <w:rPr>
                <w:rFonts w:ascii="Arial" w:hAnsi="Arial" w:cs="Times New Roman"/>
                <w:bCs/>
                <w:color w:val="000000"/>
                <w:sz w:val="22"/>
                <w:szCs w:val="23"/>
              </w:rPr>
              <w:t xml:space="preserve">. </w:t>
            </w:r>
          </w:p>
          <w:p w:rsidR="00222FC7" w:rsidRPr="007651E9" w:rsidRDefault="007651E9" w:rsidP="007651E9">
            <w:pPr>
              <w:rPr>
                <w:rFonts w:ascii="Arial" w:hAnsi="Arial" w:cs="Times New Roman"/>
                <w:sz w:val="22"/>
                <w:szCs w:val="20"/>
              </w:rPr>
            </w:pPr>
            <w:r w:rsidRPr="007651E9">
              <w:rPr>
                <w:rFonts w:ascii="Arial" w:hAnsi="Arial" w:cs="Times New Roman"/>
                <w:bCs/>
                <w:i/>
                <w:color w:val="000000"/>
                <w:sz w:val="22"/>
                <w:szCs w:val="23"/>
              </w:rPr>
              <w:t>Phases of t</w:t>
            </w:r>
            <w:r w:rsidR="00222FC7" w:rsidRPr="007651E9">
              <w:rPr>
                <w:rFonts w:ascii="Arial" w:hAnsi="Arial" w:cs="Times New Roman"/>
                <w:bCs/>
                <w:i/>
                <w:color w:val="000000"/>
                <w:sz w:val="22"/>
                <w:szCs w:val="23"/>
              </w:rPr>
              <w:t>hinkin</w:t>
            </w:r>
            <w:r w:rsidRPr="007651E9">
              <w:rPr>
                <w:rFonts w:ascii="Arial" w:hAnsi="Arial" w:cs="Times New Roman"/>
                <w:bCs/>
                <w:i/>
                <w:color w:val="000000"/>
                <w:sz w:val="22"/>
                <w:szCs w:val="23"/>
              </w:rPr>
              <w:t>g</w:t>
            </w:r>
            <w:r>
              <w:rPr>
                <w:rFonts w:ascii="Arial" w:hAnsi="Arial" w:cs="Times New Roman"/>
                <w:bCs/>
                <w:color w:val="000000"/>
                <w:sz w:val="22"/>
                <w:szCs w:val="23"/>
              </w:rPr>
              <w:t xml:space="preserve">: As students encounter ideas, they relate and extend those ideas. Student’s </w:t>
            </w:r>
            <w:r w:rsidR="00222FC7" w:rsidRPr="006701C1">
              <w:rPr>
                <w:rFonts w:ascii="Arial" w:hAnsi="Arial" w:cs="Times New Roman"/>
                <w:bCs/>
                <w:color w:val="000000"/>
                <w:sz w:val="22"/>
                <w:szCs w:val="23"/>
              </w:rPr>
              <w:t xml:space="preserve">ability to relate and </w:t>
            </w:r>
            <w:r>
              <w:rPr>
                <w:rFonts w:ascii="Arial" w:hAnsi="Arial" w:cs="Times New Roman"/>
                <w:bCs/>
                <w:color w:val="000000"/>
                <w:sz w:val="22"/>
                <w:szCs w:val="23"/>
              </w:rPr>
              <w:t xml:space="preserve">extend depends on their knowledge level of </w:t>
            </w:r>
            <w:r w:rsidR="00222FC7" w:rsidRPr="006701C1">
              <w:rPr>
                <w:rFonts w:ascii="Arial" w:hAnsi="Arial" w:cs="Times New Roman"/>
                <w:bCs/>
                <w:color w:val="000000"/>
                <w:sz w:val="22"/>
                <w:szCs w:val="23"/>
              </w:rPr>
              <w:t>the ideas that are expected to be related and extended</w:t>
            </w:r>
            <w:r>
              <w:rPr>
                <w:rFonts w:ascii="Arial" w:hAnsi="Arial" w:cs="Times New Roman"/>
                <w:sz w:val="22"/>
                <w:szCs w:val="20"/>
              </w:rPr>
              <w:t xml:space="preserve">.  </w:t>
            </w:r>
            <w:r>
              <w:rPr>
                <w:rFonts w:ascii="Arial" w:hAnsi="Arial" w:cs="Times New Roman"/>
                <w:bCs/>
                <w:color w:val="000000"/>
                <w:sz w:val="22"/>
                <w:szCs w:val="23"/>
              </w:rPr>
              <w:t>M</w:t>
            </w:r>
            <w:r w:rsidR="00222FC7" w:rsidRPr="006701C1">
              <w:rPr>
                <w:rFonts w:ascii="Arial" w:hAnsi="Arial" w:cs="Times New Roman"/>
                <w:bCs/>
                <w:color w:val="000000"/>
                <w:sz w:val="22"/>
                <w:szCs w:val="23"/>
              </w:rPr>
              <w:t>er</w:t>
            </w:r>
            <w:r>
              <w:rPr>
                <w:rFonts w:ascii="Arial" w:hAnsi="Arial" w:cs="Times New Roman"/>
                <w:bCs/>
                <w:color w:val="000000"/>
                <w:sz w:val="22"/>
                <w:szCs w:val="23"/>
              </w:rPr>
              <w:t xml:space="preserve">ely learning to ‘enquire’ without </w:t>
            </w:r>
            <w:r w:rsidR="00222FC7" w:rsidRPr="006701C1">
              <w:rPr>
                <w:rFonts w:ascii="Arial" w:hAnsi="Arial" w:cs="Times New Roman"/>
                <w:bCs/>
                <w:color w:val="000000"/>
                <w:sz w:val="22"/>
                <w:szCs w:val="23"/>
              </w:rPr>
              <w:t>embedding that enquiry in a rich basis of ideas is not a defensible strategy</w:t>
            </w:r>
            <w:r>
              <w:rPr>
                <w:rFonts w:ascii="Arial" w:hAnsi="Arial" w:cs="Times New Roman"/>
                <w:bCs/>
                <w:color w:val="000000"/>
                <w:sz w:val="22"/>
                <w:szCs w:val="23"/>
              </w:rPr>
              <w:t>.</w:t>
            </w:r>
          </w:p>
          <w:p w:rsidR="00222FC7" w:rsidRPr="007651E9" w:rsidRDefault="007651E9" w:rsidP="007651E9">
            <w:pPr>
              <w:rPr>
                <w:rFonts w:ascii="Arial" w:hAnsi="Arial" w:cs="Times New Roman"/>
                <w:sz w:val="22"/>
                <w:szCs w:val="20"/>
              </w:rPr>
            </w:pPr>
            <w:r>
              <w:rPr>
                <w:rFonts w:ascii="Arial" w:hAnsi="Arial" w:cs="Times New Roman"/>
                <w:bCs/>
                <w:i/>
                <w:color w:val="000000"/>
                <w:sz w:val="22"/>
                <w:szCs w:val="23"/>
              </w:rPr>
              <w:t>Phases of m</w:t>
            </w:r>
            <w:r w:rsidR="00222FC7" w:rsidRPr="007651E9">
              <w:rPr>
                <w:rFonts w:ascii="Arial" w:hAnsi="Arial" w:cs="Times New Roman"/>
                <w:bCs/>
                <w:i/>
                <w:color w:val="000000"/>
                <w:sz w:val="22"/>
                <w:szCs w:val="23"/>
              </w:rPr>
              <w:t>otivation</w:t>
            </w:r>
            <w:r>
              <w:rPr>
                <w:rFonts w:ascii="Arial" w:hAnsi="Arial" w:cs="Times New Roman"/>
                <w:bCs/>
                <w:color w:val="000000"/>
                <w:sz w:val="22"/>
                <w:szCs w:val="23"/>
              </w:rPr>
              <w:t>: S</w:t>
            </w:r>
            <w:r w:rsidR="00222FC7" w:rsidRPr="007651E9">
              <w:rPr>
                <w:rFonts w:ascii="Arial" w:hAnsi="Arial" w:cs="Times New Roman"/>
                <w:bCs/>
                <w:color w:val="000000"/>
                <w:sz w:val="22"/>
                <w:szCs w:val="23"/>
              </w:rPr>
              <w:t>tudents do not remain in a constant state of being motivated</w:t>
            </w:r>
            <w:r>
              <w:rPr>
                <w:rFonts w:ascii="Arial" w:hAnsi="Arial" w:cs="Times New Roman"/>
                <w:bCs/>
                <w:color w:val="000000"/>
                <w:sz w:val="22"/>
                <w:szCs w:val="23"/>
              </w:rPr>
              <w:t>.</w:t>
            </w:r>
          </w:p>
          <w:p w:rsidR="00222FC7" w:rsidRPr="006701C1" w:rsidRDefault="00222FC7" w:rsidP="007651E9">
            <w:pPr>
              <w:textAlignment w:val="baseline"/>
              <w:rPr>
                <w:rFonts w:ascii="Arial" w:hAnsi="Arial" w:cs="Times New Roman"/>
                <w:bCs/>
                <w:color w:val="000000"/>
                <w:sz w:val="22"/>
                <w:szCs w:val="23"/>
              </w:rPr>
            </w:pPr>
            <w:r w:rsidRPr="007651E9">
              <w:rPr>
                <w:rFonts w:ascii="Arial" w:hAnsi="Arial" w:cs="Times New Roman"/>
                <w:bCs/>
                <w:i/>
                <w:color w:val="000000"/>
                <w:sz w:val="22"/>
                <w:szCs w:val="23"/>
              </w:rPr>
              <w:t>Gap:</w:t>
            </w:r>
            <w:r w:rsidR="007651E9">
              <w:rPr>
                <w:rFonts w:ascii="Arial" w:hAnsi="Arial" w:cs="Times New Roman"/>
                <w:bCs/>
                <w:color w:val="000000"/>
                <w:sz w:val="22"/>
                <w:szCs w:val="23"/>
              </w:rPr>
              <w:t xml:space="preserve"> Students need to see a gap between</w:t>
            </w:r>
            <w:r w:rsidRPr="006701C1">
              <w:rPr>
                <w:rFonts w:ascii="Arial" w:hAnsi="Arial" w:cs="Times New Roman"/>
                <w:bCs/>
                <w:color w:val="000000"/>
                <w:sz w:val="22"/>
                <w:szCs w:val="23"/>
              </w:rPr>
              <w:t xml:space="preserve"> what they know and the intended learning</w:t>
            </w:r>
            <w:r w:rsidR="007651E9">
              <w:rPr>
                <w:rFonts w:ascii="Arial" w:hAnsi="Arial" w:cs="Times New Roman"/>
                <w:bCs/>
                <w:color w:val="000000"/>
                <w:sz w:val="22"/>
                <w:szCs w:val="23"/>
              </w:rPr>
              <w:t>, then plan and set a goal to close</w:t>
            </w:r>
            <w:r w:rsidRPr="006701C1">
              <w:rPr>
                <w:rFonts w:ascii="Arial" w:hAnsi="Arial" w:cs="Times New Roman"/>
                <w:bCs/>
                <w:color w:val="000000"/>
                <w:sz w:val="22"/>
                <w:szCs w:val="23"/>
              </w:rPr>
              <w:t xml:space="preserve"> the gap</w:t>
            </w:r>
            <w:r w:rsidR="00BD0B56">
              <w:rPr>
                <w:rFonts w:ascii="Arial" w:hAnsi="Arial" w:cs="Times New Roman"/>
                <w:bCs/>
                <w:color w:val="000000"/>
                <w:sz w:val="22"/>
                <w:szCs w:val="23"/>
              </w:rPr>
              <w:t>.</w:t>
            </w:r>
          </w:p>
          <w:p w:rsidR="00222FC7" w:rsidRPr="00BD0B56" w:rsidRDefault="00222FC7" w:rsidP="00BD0B56">
            <w:pPr>
              <w:rPr>
                <w:rFonts w:ascii="Arial" w:hAnsi="Arial" w:cs="Times New Roman"/>
                <w:sz w:val="22"/>
                <w:szCs w:val="20"/>
              </w:rPr>
            </w:pPr>
            <w:r w:rsidRPr="00BD0B56">
              <w:rPr>
                <w:rFonts w:ascii="Arial" w:hAnsi="Arial" w:cs="Times New Roman"/>
                <w:bCs/>
                <w:i/>
                <w:color w:val="000000"/>
                <w:sz w:val="22"/>
                <w:szCs w:val="23"/>
              </w:rPr>
              <w:t>Phases of how we learn</w:t>
            </w:r>
            <w:r w:rsidR="00BD0B56">
              <w:rPr>
                <w:rFonts w:ascii="Arial" w:hAnsi="Arial" w:cs="Times New Roman"/>
                <w:bCs/>
                <w:i/>
                <w:color w:val="000000"/>
                <w:sz w:val="22"/>
                <w:szCs w:val="23"/>
              </w:rPr>
              <w:t>:</w:t>
            </w:r>
            <w:r w:rsidRPr="007651E9">
              <w:rPr>
                <w:rFonts w:ascii="Arial" w:hAnsi="Arial" w:cs="Times New Roman"/>
                <w:bCs/>
                <w:color w:val="000000"/>
                <w:sz w:val="22"/>
                <w:szCs w:val="23"/>
              </w:rPr>
              <w:t xml:space="preserve"> (Novice, Capable, Proficient)</w:t>
            </w:r>
            <w:r w:rsidR="00BD0B56">
              <w:rPr>
                <w:rFonts w:ascii="Arial" w:hAnsi="Arial" w:cs="Times New Roman"/>
                <w:sz w:val="22"/>
                <w:szCs w:val="20"/>
              </w:rPr>
              <w:t xml:space="preserve"> </w:t>
            </w:r>
            <w:r w:rsidR="00BD0B56">
              <w:rPr>
                <w:rFonts w:ascii="Arial" w:hAnsi="Arial" w:cs="Times New Roman"/>
                <w:bCs/>
                <w:color w:val="000000"/>
                <w:sz w:val="22"/>
                <w:szCs w:val="23"/>
              </w:rPr>
              <w:t xml:space="preserve">Novice learner is when the </w:t>
            </w:r>
            <w:r w:rsidRPr="006701C1">
              <w:rPr>
                <w:rFonts w:ascii="Arial" w:hAnsi="Arial" w:cs="Times New Roman"/>
                <w:bCs/>
                <w:color w:val="000000"/>
                <w:sz w:val="22"/>
                <w:szCs w:val="23"/>
              </w:rPr>
              <w:t>student tries to understand the requirements of the activi</w:t>
            </w:r>
            <w:r w:rsidR="00BD0B56">
              <w:rPr>
                <w:rFonts w:ascii="Arial" w:hAnsi="Arial" w:cs="Times New Roman"/>
                <w:bCs/>
                <w:color w:val="000000"/>
                <w:sz w:val="22"/>
                <w:szCs w:val="23"/>
              </w:rPr>
              <w:t>ty and generate ways forward without</w:t>
            </w:r>
            <w:r w:rsidRPr="006701C1">
              <w:rPr>
                <w:rFonts w:ascii="Arial" w:hAnsi="Arial" w:cs="Times New Roman"/>
                <w:bCs/>
                <w:color w:val="000000"/>
                <w:sz w:val="22"/>
                <w:szCs w:val="23"/>
              </w:rPr>
              <w:t xml:space="preserve"> making mistakes</w:t>
            </w:r>
            <w:r w:rsidR="00BD0B56">
              <w:rPr>
                <w:rFonts w:ascii="Arial" w:hAnsi="Arial" w:cs="Times New Roman"/>
                <w:bCs/>
                <w:color w:val="000000"/>
                <w:sz w:val="22"/>
                <w:szCs w:val="23"/>
              </w:rPr>
              <w:t>.</w:t>
            </w:r>
            <w:r w:rsidR="00BD0B56">
              <w:rPr>
                <w:rFonts w:ascii="Arial" w:hAnsi="Arial" w:cs="Times New Roman"/>
                <w:sz w:val="22"/>
                <w:szCs w:val="20"/>
              </w:rPr>
              <w:t xml:space="preserve"> </w:t>
            </w:r>
            <w:r w:rsidR="00BD0B56">
              <w:rPr>
                <w:rFonts w:ascii="Arial" w:hAnsi="Arial" w:cs="Times New Roman"/>
                <w:bCs/>
                <w:color w:val="000000"/>
                <w:sz w:val="22"/>
                <w:szCs w:val="23"/>
              </w:rPr>
              <w:t xml:space="preserve">Capable learners minimize </w:t>
            </w:r>
            <w:r w:rsidR="00207E8C" w:rsidRPr="006701C1">
              <w:rPr>
                <w:rFonts w:ascii="Arial" w:hAnsi="Arial" w:cs="Times New Roman"/>
                <w:bCs/>
                <w:color w:val="000000"/>
                <w:sz w:val="22"/>
                <w:szCs w:val="23"/>
              </w:rPr>
              <w:t>errors;</w:t>
            </w:r>
            <w:r w:rsidRPr="006701C1">
              <w:rPr>
                <w:rFonts w:ascii="Arial" w:hAnsi="Arial" w:cs="Times New Roman"/>
                <w:bCs/>
                <w:color w:val="000000"/>
                <w:sz w:val="22"/>
                <w:szCs w:val="23"/>
              </w:rPr>
              <w:t xml:space="preserve"> performance improves, and no longer need to focus intently on each part of the task</w:t>
            </w:r>
            <w:r w:rsidR="00BD0B56">
              <w:rPr>
                <w:rFonts w:ascii="Arial" w:hAnsi="Arial" w:cs="Times New Roman"/>
                <w:bCs/>
                <w:color w:val="000000"/>
                <w:sz w:val="22"/>
                <w:szCs w:val="23"/>
              </w:rPr>
              <w:t xml:space="preserve">. Proficient learners become automated in </w:t>
            </w:r>
            <w:r w:rsidRPr="006701C1">
              <w:rPr>
                <w:rFonts w:ascii="Arial" w:hAnsi="Arial" w:cs="Times New Roman"/>
                <w:bCs/>
                <w:color w:val="000000"/>
                <w:sz w:val="22"/>
                <w:szCs w:val="23"/>
              </w:rPr>
              <w:t>reactions to newer ideas, need less effort to execute the task, in some ways become less able to control the execution of the skill(s)</w:t>
            </w:r>
            <w:r w:rsidR="00BD0B56">
              <w:rPr>
                <w:rFonts w:ascii="Arial" w:hAnsi="Arial" w:cs="Times New Roman"/>
                <w:bCs/>
                <w:color w:val="000000"/>
                <w:sz w:val="22"/>
                <w:szCs w:val="23"/>
              </w:rPr>
              <w:t>.</w:t>
            </w:r>
          </w:p>
          <w:p w:rsidR="00BD2ADF" w:rsidRDefault="00BD0B56" w:rsidP="00BD0B56">
            <w:pPr>
              <w:rPr>
                <w:rFonts w:ascii="Arial" w:hAnsi="Arial" w:cs="Times New Roman"/>
                <w:bCs/>
                <w:color w:val="000000"/>
                <w:sz w:val="22"/>
                <w:szCs w:val="23"/>
              </w:rPr>
            </w:pPr>
            <w:r w:rsidRPr="00BD0B56">
              <w:rPr>
                <w:rFonts w:ascii="Arial" w:hAnsi="Arial" w:cs="Times New Roman"/>
                <w:bCs/>
                <w:i/>
                <w:color w:val="000000"/>
                <w:sz w:val="22"/>
                <w:szCs w:val="23"/>
              </w:rPr>
              <w:t>Differentiated l</w:t>
            </w:r>
            <w:r w:rsidR="00222FC7" w:rsidRPr="00BD0B56">
              <w:rPr>
                <w:rFonts w:ascii="Arial" w:hAnsi="Arial" w:cs="Times New Roman"/>
                <w:bCs/>
                <w:i/>
                <w:color w:val="000000"/>
                <w:sz w:val="22"/>
                <w:szCs w:val="23"/>
              </w:rPr>
              <w:t>earning</w:t>
            </w:r>
            <w:r w:rsidR="00222FC7" w:rsidRPr="007651E9">
              <w:rPr>
                <w:rFonts w:ascii="Arial" w:hAnsi="Arial" w:cs="Times New Roman"/>
                <w:bCs/>
                <w:color w:val="000000"/>
                <w:sz w:val="22"/>
                <w:szCs w:val="23"/>
              </w:rPr>
              <w:t>: structuring the class so that all students are working ‘at or +1’ from where they start</w:t>
            </w:r>
            <w:r>
              <w:rPr>
                <w:rFonts w:ascii="Arial" w:hAnsi="Arial" w:cs="Times New Roman"/>
                <w:sz w:val="22"/>
                <w:szCs w:val="20"/>
              </w:rPr>
              <w:t xml:space="preserve">.  </w:t>
            </w:r>
            <w:r>
              <w:rPr>
                <w:rFonts w:ascii="Arial" w:hAnsi="Arial" w:cs="Times New Roman"/>
                <w:bCs/>
                <w:color w:val="000000"/>
                <w:sz w:val="22"/>
                <w:szCs w:val="23"/>
              </w:rPr>
              <w:t xml:space="preserve">Hattie argues that </w:t>
            </w:r>
            <w:r w:rsidR="00222FC7" w:rsidRPr="006701C1">
              <w:rPr>
                <w:rFonts w:ascii="Arial" w:hAnsi="Arial" w:cs="Times New Roman"/>
                <w:bCs/>
                <w:color w:val="000000"/>
                <w:sz w:val="22"/>
                <w:szCs w:val="23"/>
              </w:rPr>
              <w:t>grouping is not well understood; the aim is to group by a mixture of those at and those +1 above so that peer mediation can be part of moving all forward</w:t>
            </w:r>
            <w:r>
              <w:rPr>
                <w:rFonts w:ascii="Arial" w:hAnsi="Arial" w:cs="Times New Roman"/>
                <w:bCs/>
                <w:color w:val="000000"/>
                <w:sz w:val="22"/>
                <w:szCs w:val="23"/>
              </w:rPr>
              <w:t>.</w:t>
            </w:r>
            <w:r w:rsidR="00222FC7" w:rsidRPr="006701C1">
              <w:rPr>
                <w:rFonts w:ascii="Arial" w:hAnsi="Arial" w:cs="Times New Roman"/>
                <w:bCs/>
                <w:color w:val="000000"/>
                <w:sz w:val="22"/>
                <w:szCs w:val="23"/>
              </w:rPr>
              <w:t xml:space="preserve"> </w:t>
            </w:r>
          </w:p>
          <w:p w:rsidR="00222FC7" w:rsidRPr="00BD0B56" w:rsidRDefault="00222FC7" w:rsidP="00BD0B56">
            <w:pPr>
              <w:rPr>
                <w:rFonts w:ascii="Arial" w:hAnsi="Arial" w:cs="Times New Roman"/>
                <w:sz w:val="22"/>
                <w:szCs w:val="20"/>
              </w:rPr>
            </w:pPr>
          </w:p>
          <w:p w:rsidR="00BD2ADF" w:rsidRDefault="00222FC7" w:rsidP="007651E9">
            <w:pPr>
              <w:rPr>
                <w:rFonts w:ascii="Arial" w:hAnsi="Arial" w:cs="Times New Roman"/>
                <w:bCs/>
                <w:color w:val="000000"/>
                <w:sz w:val="22"/>
                <w:szCs w:val="23"/>
              </w:rPr>
            </w:pPr>
            <w:r w:rsidRPr="007651E9">
              <w:rPr>
                <w:rFonts w:ascii="Arial" w:hAnsi="Arial" w:cs="Times New Roman"/>
                <w:b/>
                <w:bCs/>
                <w:color w:val="000000"/>
                <w:sz w:val="22"/>
                <w:szCs w:val="23"/>
                <w:u w:val="single"/>
              </w:rPr>
              <w:t>Adaptive Experts</w:t>
            </w:r>
            <w:r w:rsidR="00BD0B56">
              <w:rPr>
                <w:rFonts w:ascii="Arial" w:hAnsi="Arial" w:cs="Times New Roman"/>
                <w:bCs/>
                <w:color w:val="000000"/>
                <w:sz w:val="22"/>
                <w:szCs w:val="23"/>
              </w:rPr>
              <w:t xml:space="preserve">  “It is not </w:t>
            </w:r>
            <w:r w:rsidR="00BD0B56" w:rsidRPr="00BD0B56">
              <w:rPr>
                <w:rFonts w:ascii="Arial" w:hAnsi="Arial" w:cs="Times New Roman"/>
                <w:bCs/>
                <w:i/>
                <w:color w:val="000000"/>
                <w:sz w:val="22"/>
                <w:szCs w:val="23"/>
              </w:rPr>
              <w:t>routine expertise</w:t>
            </w:r>
            <w:r w:rsidR="00BD0B56">
              <w:rPr>
                <w:rFonts w:ascii="Arial" w:hAnsi="Arial" w:cs="Times New Roman"/>
                <w:bCs/>
                <w:color w:val="000000"/>
                <w:sz w:val="22"/>
                <w:szCs w:val="23"/>
              </w:rPr>
              <w:t xml:space="preserve"> we want, rather, it is </w:t>
            </w:r>
            <w:r w:rsidR="00BD0B56" w:rsidRPr="00BD0B56">
              <w:rPr>
                <w:rFonts w:ascii="Arial" w:hAnsi="Arial" w:cs="Times New Roman"/>
                <w:bCs/>
                <w:i/>
                <w:color w:val="000000"/>
                <w:sz w:val="22"/>
                <w:szCs w:val="23"/>
              </w:rPr>
              <w:t>adaptive expertise</w:t>
            </w:r>
            <w:r w:rsidR="00BD0B56">
              <w:rPr>
                <w:rFonts w:ascii="Arial" w:hAnsi="Arial" w:cs="Times New Roman"/>
                <w:bCs/>
                <w:color w:val="000000"/>
                <w:sz w:val="22"/>
                <w:szCs w:val="23"/>
              </w:rPr>
              <w:t xml:space="preserve">” p. 112. Routine expertise is when teachers aim for what is wanted and aims to get there, using teaching methods that have worked for them before.  When these methods do not work, many students are left behind.  Teachers who are adaptive experts “listen for when the learning is occurring so that they can work out the point </w:t>
            </w:r>
            <w:r w:rsidR="00F02100">
              <w:rPr>
                <w:rFonts w:ascii="Arial" w:hAnsi="Arial" w:cs="Times New Roman"/>
                <w:bCs/>
                <w:color w:val="000000"/>
                <w:sz w:val="22"/>
                <w:szCs w:val="23"/>
              </w:rPr>
              <w:t>at which to intervene (or not) to advance the learning” p. 112.</w:t>
            </w:r>
          </w:p>
          <w:p w:rsidR="00222FC7" w:rsidRPr="00BD0B56" w:rsidRDefault="00222FC7" w:rsidP="007651E9">
            <w:pPr>
              <w:rPr>
                <w:rFonts w:ascii="Arial" w:hAnsi="Arial" w:cs="Times New Roman"/>
                <w:sz w:val="22"/>
                <w:szCs w:val="20"/>
              </w:rPr>
            </w:pPr>
          </w:p>
          <w:p w:rsidR="00BD2ADF" w:rsidRDefault="00222FC7" w:rsidP="00F02100">
            <w:pPr>
              <w:rPr>
                <w:rFonts w:ascii="Arial" w:hAnsi="Arial" w:cs="Times New Roman"/>
                <w:bCs/>
                <w:color w:val="000000"/>
                <w:sz w:val="22"/>
                <w:szCs w:val="23"/>
              </w:rPr>
            </w:pPr>
            <w:r w:rsidRPr="007651E9">
              <w:rPr>
                <w:rFonts w:ascii="Arial" w:hAnsi="Arial" w:cs="Times New Roman"/>
                <w:b/>
                <w:bCs/>
                <w:color w:val="000000"/>
                <w:sz w:val="22"/>
                <w:szCs w:val="23"/>
                <w:u w:val="single"/>
              </w:rPr>
              <w:t>Learning Strategies</w:t>
            </w:r>
            <w:r w:rsidR="00F02100">
              <w:rPr>
                <w:rFonts w:ascii="Arial" w:hAnsi="Arial" w:cs="Times New Roman"/>
                <w:sz w:val="22"/>
                <w:szCs w:val="20"/>
              </w:rPr>
              <w:t xml:space="preserve"> T</w:t>
            </w:r>
            <w:r w:rsidRPr="006701C1">
              <w:rPr>
                <w:rFonts w:ascii="Arial" w:hAnsi="Arial" w:cs="Times New Roman"/>
                <w:bCs/>
                <w:color w:val="000000"/>
                <w:sz w:val="22"/>
                <w:szCs w:val="23"/>
              </w:rPr>
              <w:t>eachers are able to teach multiple ways of knowing and multiple ways of interacting, and provide multiple opportunities for practice</w:t>
            </w:r>
            <w:r w:rsidR="00F02100">
              <w:rPr>
                <w:rFonts w:ascii="Arial" w:hAnsi="Arial" w:cs="Times New Roman"/>
                <w:bCs/>
                <w:color w:val="000000"/>
                <w:sz w:val="22"/>
                <w:szCs w:val="23"/>
              </w:rPr>
              <w:t xml:space="preserve">.  Hattie provides a chart that summarizes the various meta-cognitive strategies (e.g. self-instruction, help seeking) and their effect </w:t>
            </w:r>
            <w:r w:rsidR="00207E8C">
              <w:rPr>
                <w:rFonts w:ascii="Arial" w:hAnsi="Arial" w:cs="Times New Roman"/>
                <w:bCs/>
                <w:color w:val="000000"/>
                <w:sz w:val="22"/>
                <w:szCs w:val="23"/>
              </w:rPr>
              <w:t>sizes;</w:t>
            </w:r>
            <w:r w:rsidR="00F02100">
              <w:rPr>
                <w:rFonts w:ascii="Arial" w:hAnsi="Arial" w:cs="Times New Roman"/>
                <w:bCs/>
                <w:color w:val="000000"/>
                <w:sz w:val="22"/>
                <w:szCs w:val="23"/>
              </w:rPr>
              <w:t xml:space="preserve"> see Table 6.2 on p. 117.</w:t>
            </w:r>
          </w:p>
          <w:p w:rsidR="00222FC7" w:rsidRPr="00F02100" w:rsidRDefault="00222FC7" w:rsidP="00F02100">
            <w:pPr>
              <w:rPr>
                <w:rFonts w:ascii="Arial" w:hAnsi="Arial" w:cs="Times New Roman"/>
                <w:b/>
                <w:sz w:val="22"/>
                <w:szCs w:val="20"/>
                <w:u w:val="single"/>
              </w:rPr>
            </w:pPr>
          </w:p>
          <w:p w:rsidR="00BD2ADF" w:rsidRDefault="00222FC7" w:rsidP="00F02100">
            <w:pPr>
              <w:rPr>
                <w:rFonts w:ascii="Arial" w:hAnsi="Arial" w:cs="Times New Roman"/>
                <w:bCs/>
                <w:color w:val="000000"/>
                <w:sz w:val="22"/>
                <w:szCs w:val="23"/>
              </w:rPr>
            </w:pPr>
            <w:r w:rsidRPr="007651E9">
              <w:rPr>
                <w:rFonts w:ascii="Arial" w:hAnsi="Arial" w:cs="Times New Roman"/>
                <w:b/>
                <w:bCs/>
                <w:color w:val="000000"/>
                <w:sz w:val="22"/>
                <w:szCs w:val="23"/>
                <w:u w:val="single"/>
              </w:rPr>
              <w:t>Backward Design</w:t>
            </w:r>
            <w:r w:rsidR="00F02100">
              <w:rPr>
                <w:rFonts w:ascii="Arial" w:hAnsi="Arial" w:cs="Times New Roman"/>
                <w:bCs/>
                <w:color w:val="000000"/>
                <w:sz w:val="22"/>
                <w:szCs w:val="23"/>
              </w:rPr>
              <w:t xml:space="preserve"> Hattie states that one of the best ways to maximize learning is to use backward design.  </w:t>
            </w:r>
            <w:r w:rsidRPr="006701C1">
              <w:rPr>
                <w:rFonts w:ascii="Arial" w:hAnsi="Arial" w:cs="Times New Roman"/>
                <w:bCs/>
                <w:color w:val="000000"/>
                <w:sz w:val="22"/>
                <w:szCs w:val="23"/>
              </w:rPr>
              <w:t xml:space="preserve">Teachers use </w:t>
            </w:r>
            <w:r w:rsidR="00F02100">
              <w:rPr>
                <w:rFonts w:ascii="Arial" w:hAnsi="Arial" w:cs="Times New Roman"/>
                <w:bCs/>
                <w:color w:val="000000"/>
                <w:sz w:val="22"/>
                <w:szCs w:val="23"/>
              </w:rPr>
              <w:t xml:space="preserve">principles from backward design to assist in </w:t>
            </w:r>
            <w:r w:rsidRPr="006701C1">
              <w:rPr>
                <w:rFonts w:ascii="Arial" w:hAnsi="Arial" w:cs="Times New Roman"/>
                <w:bCs/>
                <w:color w:val="000000"/>
                <w:sz w:val="22"/>
                <w:szCs w:val="23"/>
              </w:rPr>
              <w:t>moving from outcomes (success criteria) back to the learning intentions, then to the activities and resources needed to attain the success criteria</w:t>
            </w:r>
            <w:r w:rsidR="00F02100">
              <w:rPr>
                <w:rFonts w:ascii="Arial" w:hAnsi="Arial" w:cs="Times New Roman"/>
                <w:bCs/>
                <w:color w:val="000000"/>
                <w:sz w:val="22"/>
                <w:szCs w:val="23"/>
              </w:rPr>
              <w:t>.</w:t>
            </w:r>
          </w:p>
          <w:p w:rsidR="00222FC7" w:rsidRPr="00F02100" w:rsidRDefault="00222FC7" w:rsidP="00F02100">
            <w:pPr>
              <w:rPr>
                <w:rFonts w:ascii="Arial" w:hAnsi="Arial" w:cs="Times New Roman"/>
                <w:b/>
                <w:bCs/>
                <w:color w:val="000000"/>
                <w:sz w:val="22"/>
                <w:szCs w:val="23"/>
                <w:u w:val="single"/>
              </w:rPr>
            </w:pPr>
          </w:p>
          <w:p w:rsidR="00BD2ADF" w:rsidRDefault="00222FC7" w:rsidP="007651E9">
            <w:pPr>
              <w:rPr>
                <w:rFonts w:ascii="Arial" w:hAnsi="Arial" w:cs="Times New Roman"/>
                <w:bCs/>
                <w:color w:val="000000"/>
                <w:sz w:val="22"/>
                <w:szCs w:val="23"/>
              </w:rPr>
            </w:pPr>
            <w:r w:rsidRPr="007651E9">
              <w:rPr>
                <w:rFonts w:ascii="Arial" w:hAnsi="Arial" w:cs="Times New Roman"/>
                <w:b/>
                <w:bCs/>
                <w:color w:val="000000"/>
                <w:sz w:val="22"/>
                <w:szCs w:val="23"/>
                <w:u w:val="single"/>
              </w:rPr>
              <w:t>Learning requires two major skills</w:t>
            </w:r>
            <w:r w:rsidR="00F02100">
              <w:rPr>
                <w:rFonts w:ascii="Arial" w:hAnsi="Arial" w:cs="Times New Roman"/>
                <w:bCs/>
                <w:color w:val="000000"/>
                <w:sz w:val="22"/>
                <w:szCs w:val="23"/>
              </w:rPr>
              <w:t xml:space="preserve">, </w:t>
            </w:r>
            <w:r w:rsidRPr="007651E9">
              <w:rPr>
                <w:rFonts w:ascii="Arial" w:hAnsi="Arial" w:cs="Times New Roman"/>
                <w:bCs/>
                <w:color w:val="000000"/>
                <w:sz w:val="22"/>
                <w:szCs w:val="23"/>
              </w:rPr>
              <w:t>deliberate practice and concen</w:t>
            </w:r>
            <w:r w:rsidR="00F02100">
              <w:rPr>
                <w:rFonts w:ascii="Arial" w:hAnsi="Arial" w:cs="Times New Roman"/>
                <w:bCs/>
                <w:color w:val="000000"/>
                <w:sz w:val="22"/>
                <w:szCs w:val="23"/>
              </w:rPr>
              <w:t xml:space="preserve">tration or persistence.  Deliberate practice is simply doing some things many times over.  Although not always fun, it is necessary to obtain competence and is the job of schools to teach students the value of deliberate practice. </w:t>
            </w:r>
            <w:r w:rsidR="00107DFF">
              <w:rPr>
                <w:rFonts w:ascii="Arial" w:hAnsi="Arial" w:cs="Times New Roman"/>
                <w:bCs/>
                <w:color w:val="000000"/>
                <w:sz w:val="22"/>
                <w:szCs w:val="23"/>
              </w:rPr>
              <w:t>To engage in deliberate practice, students need persistence or the ability to concentrate.  Quality of the time is more important than the quantity.</w:t>
            </w:r>
          </w:p>
          <w:p w:rsidR="00222FC7" w:rsidRPr="007651E9" w:rsidRDefault="00222FC7" w:rsidP="007651E9">
            <w:pPr>
              <w:rPr>
                <w:rFonts w:ascii="Arial" w:hAnsi="Arial" w:cs="Times New Roman"/>
                <w:sz w:val="22"/>
                <w:szCs w:val="20"/>
              </w:rPr>
            </w:pPr>
          </w:p>
          <w:p w:rsidR="00BD2ADF" w:rsidRDefault="0046113C" w:rsidP="00107DFF">
            <w:pPr>
              <w:rPr>
                <w:rFonts w:ascii="Arial" w:hAnsi="Arial" w:cs="Times New Roman"/>
                <w:bCs/>
                <w:color w:val="000000"/>
                <w:sz w:val="22"/>
                <w:szCs w:val="23"/>
              </w:rPr>
            </w:pPr>
            <w:r w:rsidRPr="007651E9">
              <w:rPr>
                <w:rFonts w:ascii="Arial" w:hAnsi="Arial" w:cs="Times New Roman"/>
                <w:b/>
                <w:bCs/>
                <w:color w:val="000000"/>
                <w:sz w:val="22"/>
                <w:szCs w:val="23"/>
                <w:u w:val="single"/>
              </w:rPr>
              <w:t xml:space="preserve">How to see </w:t>
            </w:r>
            <w:r w:rsidR="00222FC7" w:rsidRPr="007651E9">
              <w:rPr>
                <w:rFonts w:ascii="Arial" w:hAnsi="Arial" w:cs="Times New Roman"/>
                <w:b/>
                <w:bCs/>
                <w:color w:val="000000"/>
                <w:sz w:val="22"/>
                <w:szCs w:val="23"/>
                <w:u w:val="single"/>
              </w:rPr>
              <w:t>learning through the eyes of students</w:t>
            </w:r>
            <w:r w:rsidR="00107DFF">
              <w:rPr>
                <w:rFonts w:ascii="Arial" w:hAnsi="Arial" w:cs="Times New Roman"/>
                <w:bCs/>
                <w:color w:val="000000"/>
                <w:sz w:val="22"/>
                <w:szCs w:val="23"/>
              </w:rPr>
              <w:t xml:space="preserve">  There are three worlds in the classroom, public (all see), </w:t>
            </w:r>
            <w:r w:rsidR="00222FC7" w:rsidRPr="006701C1">
              <w:rPr>
                <w:rFonts w:ascii="Arial" w:hAnsi="Arial" w:cs="Times New Roman"/>
                <w:bCs/>
                <w:color w:val="000000"/>
                <w:sz w:val="22"/>
                <w:szCs w:val="23"/>
              </w:rPr>
              <w:t>semiprivate</w:t>
            </w:r>
            <w:r w:rsidR="00107DFF">
              <w:rPr>
                <w:rFonts w:ascii="Arial" w:hAnsi="Arial" w:cs="Times New Roman"/>
                <w:bCs/>
                <w:color w:val="000000"/>
                <w:sz w:val="22"/>
                <w:szCs w:val="23"/>
              </w:rPr>
              <w:t xml:space="preserve"> (peer relationships between students) and</w:t>
            </w:r>
            <w:r w:rsidR="00222FC7" w:rsidRPr="006701C1">
              <w:rPr>
                <w:rFonts w:ascii="Arial" w:hAnsi="Arial" w:cs="Times New Roman"/>
                <w:bCs/>
                <w:color w:val="000000"/>
                <w:sz w:val="22"/>
                <w:szCs w:val="23"/>
              </w:rPr>
              <w:t xml:space="preserve"> private</w:t>
            </w:r>
            <w:r w:rsidR="00107DFF">
              <w:rPr>
                <w:rFonts w:ascii="Arial" w:hAnsi="Arial" w:cs="Times New Roman"/>
                <w:bCs/>
                <w:color w:val="000000"/>
                <w:sz w:val="22"/>
                <w:szCs w:val="23"/>
              </w:rPr>
              <w:t xml:space="preserve"> (in the student’s head).</w:t>
            </w:r>
            <w:r w:rsidR="00107DFF">
              <w:rPr>
                <w:rFonts w:ascii="Arial" w:hAnsi="Arial" w:cs="Times New Roman"/>
                <w:sz w:val="22"/>
                <w:szCs w:val="20"/>
              </w:rPr>
              <w:t xml:space="preserve"> </w:t>
            </w:r>
            <w:r w:rsidR="00207E8C" w:rsidRPr="006701C1">
              <w:rPr>
                <w:rFonts w:ascii="Arial" w:hAnsi="Arial" w:cs="Times New Roman"/>
                <w:bCs/>
                <w:color w:val="000000"/>
                <w:sz w:val="22"/>
                <w:szCs w:val="23"/>
              </w:rPr>
              <w:t>A teacher does NOT see 70% of what happens in a classroom</w:t>
            </w:r>
            <w:r w:rsidR="00107DFF">
              <w:rPr>
                <w:rFonts w:ascii="Arial" w:hAnsi="Arial" w:cs="Times New Roman"/>
                <w:bCs/>
                <w:color w:val="000000"/>
                <w:sz w:val="22"/>
                <w:szCs w:val="23"/>
              </w:rPr>
              <w:t>.</w:t>
            </w:r>
            <w:r w:rsidR="00107DFF">
              <w:rPr>
                <w:rFonts w:ascii="Arial" w:hAnsi="Arial" w:cs="Times New Roman"/>
                <w:sz w:val="22"/>
                <w:szCs w:val="20"/>
              </w:rPr>
              <w:t xml:space="preserve"> </w:t>
            </w:r>
            <w:r w:rsidR="00222FC7" w:rsidRPr="006701C1">
              <w:rPr>
                <w:rFonts w:ascii="Arial" w:hAnsi="Arial" w:cs="Times New Roman"/>
                <w:bCs/>
                <w:color w:val="000000"/>
                <w:sz w:val="22"/>
                <w:szCs w:val="23"/>
              </w:rPr>
              <w:t>Teachers need to pay attention to evidence about the effect that they have on students, and make adjustments to their own thinking, teaching, expectations, and actions on this evidence</w:t>
            </w:r>
            <w:r w:rsidR="00BD2ADF">
              <w:rPr>
                <w:rFonts w:ascii="Arial" w:hAnsi="Arial" w:cs="Times New Roman"/>
                <w:bCs/>
                <w:color w:val="000000"/>
                <w:sz w:val="22"/>
                <w:szCs w:val="23"/>
              </w:rPr>
              <w:t>.</w:t>
            </w:r>
          </w:p>
          <w:p w:rsidR="00222FC7" w:rsidRPr="00107DFF" w:rsidRDefault="00222FC7" w:rsidP="00107DFF">
            <w:pPr>
              <w:rPr>
                <w:rFonts w:ascii="Arial" w:hAnsi="Arial" w:cs="Times New Roman"/>
                <w:sz w:val="22"/>
                <w:szCs w:val="20"/>
              </w:rPr>
            </w:pPr>
          </w:p>
          <w:p w:rsidR="00222FC7" w:rsidRPr="00BD2ADF" w:rsidRDefault="00107DFF" w:rsidP="00BD2ADF">
            <w:pPr>
              <w:textAlignment w:val="baseline"/>
              <w:rPr>
                <w:rFonts w:ascii="Arial" w:hAnsi="Arial" w:cs="Times New Roman"/>
                <w:bCs/>
                <w:color w:val="000000"/>
                <w:sz w:val="22"/>
                <w:szCs w:val="23"/>
              </w:rPr>
            </w:pPr>
            <w:r>
              <w:rPr>
                <w:rFonts w:ascii="Arial" w:hAnsi="Arial" w:cs="Times New Roman"/>
                <w:bCs/>
                <w:color w:val="000000"/>
                <w:sz w:val="22"/>
                <w:szCs w:val="23"/>
              </w:rPr>
              <w:t>Angus</w:t>
            </w:r>
            <w:r w:rsidR="00BD2ADF">
              <w:rPr>
                <w:rFonts w:ascii="Arial" w:hAnsi="Arial" w:cs="Times New Roman"/>
                <w:bCs/>
                <w:color w:val="000000"/>
                <w:sz w:val="22"/>
                <w:szCs w:val="23"/>
              </w:rPr>
              <w:t xml:space="preserve"> (2009) conducted a study</w:t>
            </w:r>
            <w:r>
              <w:rPr>
                <w:rFonts w:ascii="Arial" w:hAnsi="Arial" w:cs="Times New Roman"/>
                <w:bCs/>
                <w:color w:val="000000"/>
                <w:sz w:val="22"/>
                <w:szCs w:val="23"/>
              </w:rPr>
              <w:t xml:space="preserve"> that measured student engagement found four main types</w:t>
            </w:r>
            <w:r w:rsidR="00222FC7" w:rsidRPr="006701C1">
              <w:rPr>
                <w:rFonts w:ascii="Arial" w:hAnsi="Arial" w:cs="Times New Roman"/>
                <w:bCs/>
                <w:color w:val="000000"/>
                <w:sz w:val="22"/>
                <w:szCs w:val="23"/>
              </w:rPr>
              <w:t xml:space="preserve"> of groups</w:t>
            </w:r>
            <w:r>
              <w:rPr>
                <w:rFonts w:ascii="Arial" w:hAnsi="Arial" w:cs="Times New Roman"/>
                <w:bCs/>
                <w:color w:val="000000"/>
                <w:sz w:val="22"/>
                <w:szCs w:val="23"/>
              </w:rPr>
              <w:t xml:space="preserve"> of student behavior in class: (1) 60% of s</w:t>
            </w:r>
            <w:r w:rsidR="00222FC7" w:rsidRPr="006701C1">
              <w:rPr>
                <w:rFonts w:ascii="Arial" w:hAnsi="Arial" w:cs="Times New Roman"/>
                <w:bCs/>
                <w:color w:val="000000"/>
                <w:sz w:val="22"/>
                <w:szCs w:val="23"/>
              </w:rPr>
              <w:t xml:space="preserve">tudents </w:t>
            </w:r>
            <w:r>
              <w:rPr>
                <w:rFonts w:ascii="Arial" w:hAnsi="Arial" w:cs="Times New Roman"/>
                <w:bCs/>
                <w:color w:val="000000"/>
                <w:sz w:val="22"/>
                <w:szCs w:val="23"/>
              </w:rPr>
              <w:t>were behaving productively;</w:t>
            </w:r>
            <w:r w:rsidR="00BD2ADF">
              <w:rPr>
                <w:rFonts w:ascii="Arial" w:hAnsi="Arial" w:cs="Times New Roman"/>
                <w:bCs/>
                <w:color w:val="000000"/>
                <w:sz w:val="22"/>
                <w:szCs w:val="23"/>
              </w:rPr>
              <w:t xml:space="preserve"> (</w:t>
            </w:r>
            <w:r>
              <w:rPr>
                <w:rFonts w:ascii="Arial" w:hAnsi="Arial" w:cs="Times New Roman"/>
                <w:bCs/>
                <w:color w:val="000000"/>
                <w:sz w:val="22"/>
                <w:szCs w:val="23"/>
              </w:rPr>
              <w:t>2) 20% of st</w:t>
            </w:r>
            <w:r w:rsidR="00222FC7" w:rsidRPr="006701C1">
              <w:rPr>
                <w:rFonts w:ascii="Arial" w:hAnsi="Arial" w:cs="Times New Roman"/>
                <w:bCs/>
                <w:color w:val="000000"/>
                <w:sz w:val="22"/>
                <w:szCs w:val="23"/>
              </w:rPr>
              <w:t xml:space="preserve">udents </w:t>
            </w:r>
            <w:r>
              <w:rPr>
                <w:rFonts w:ascii="Arial" w:hAnsi="Arial" w:cs="Times New Roman"/>
                <w:bCs/>
                <w:color w:val="000000"/>
                <w:sz w:val="22"/>
                <w:szCs w:val="23"/>
              </w:rPr>
              <w:t xml:space="preserve">were </w:t>
            </w:r>
            <w:r w:rsidR="00222FC7" w:rsidRPr="006701C1">
              <w:rPr>
                <w:rFonts w:ascii="Arial" w:hAnsi="Arial" w:cs="Times New Roman"/>
                <w:bCs/>
                <w:color w:val="000000"/>
                <w:sz w:val="22"/>
                <w:szCs w:val="23"/>
              </w:rPr>
              <w:t>disengaged but not a</w:t>
            </w:r>
            <w:r>
              <w:rPr>
                <w:rFonts w:ascii="Arial" w:hAnsi="Arial" w:cs="Times New Roman"/>
                <w:bCs/>
                <w:color w:val="000000"/>
                <w:sz w:val="22"/>
                <w:szCs w:val="23"/>
              </w:rPr>
              <w:t xml:space="preserve">ggressive or non-compliant; (3) 12% of </w:t>
            </w:r>
            <w:r w:rsidR="00222FC7" w:rsidRPr="006701C1">
              <w:rPr>
                <w:rFonts w:ascii="Arial" w:hAnsi="Arial" w:cs="Times New Roman"/>
                <w:bCs/>
                <w:color w:val="000000"/>
                <w:sz w:val="22"/>
                <w:szCs w:val="23"/>
              </w:rPr>
              <w:t>students</w:t>
            </w:r>
            <w:r>
              <w:rPr>
                <w:rFonts w:ascii="Arial" w:hAnsi="Arial" w:cs="Times New Roman"/>
                <w:bCs/>
                <w:color w:val="000000"/>
                <w:sz w:val="22"/>
                <w:szCs w:val="23"/>
              </w:rPr>
              <w:t xml:space="preserve"> were</w:t>
            </w:r>
            <w:r w:rsidR="00222FC7" w:rsidRPr="006701C1">
              <w:rPr>
                <w:rFonts w:ascii="Arial" w:hAnsi="Arial" w:cs="Times New Roman"/>
                <w:bCs/>
                <w:color w:val="000000"/>
                <w:sz w:val="22"/>
                <w:szCs w:val="23"/>
              </w:rPr>
              <w:t xml:space="preserve"> uncooperative, agg</w:t>
            </w:r>
            <w:r>
              <w:rPr>
                <w:rFonts w:ascii="Arial" w:hAnsi="Arial" w:cs="Times New Roman"/>
                <w:bCs/>
                <w:color w:val="000000"/>
                <w:sz w:val="22"/>
                <w:szCs w:val="23"/>
              </w:rPr>
              <w:t>ressive, and non-compliant; and (4) 8% of students were l</w:t>
            </w:r>
            <w:r w:rsidR="00222FC7" w:rsidRPr="006701C1">
              <w:rPr>
                <w:rFonts w:ascii="Arial" w:hAnsi="Arial" w:cs="Times New Roman"/>
                <w:bCs/>
                <w:color w:val="000000"/>
                <w:sz w:val="22"/>
                <w:szCs w:val="23"/>
              </w:rPr>
              <w:t>ow-level disruptive with a</w:t>
            </w:r>
            <w:r>
              <w:rPr>
                <w:rFonts w:ascii="Arial" w:hAnsi="Arial" w:cs="Times New Roman"/>
                <w:bCs/>
                <w:color w:val="000000"/>
                <w:sz w:val="22"/>
                <w:szCs w:val="23"/>
              </w:rPr>
              <w:t xml:space="preserve"> mix of disruptive behavior.  </w:t>
            </w:r>
            <w:r w:rsidR="00222FC7" w:rsidRPr="006701C1">
              <w:rPr>
                <w:rFonts w:ascii="Arial" w:hAnsi="Arial" w:cs="Times New Roman"/>
                <w:bCs/>
                <w:color w:val="000000"/>
                <w:sz w:val="22"/>
                <w:szCs w:val="23"/>
              </w:rPr>
              <w:t>The</w:t>
            </w:r>
            <w:r w:rsidR="00BD2ADF">
              <w:rPr>
                <w:rFonts w:ascii="Arial" w:hAnsi="Arial" w:cs="Times New Roman"/>
                <w:bCs/>
                <w:color w:val="000000"/>
                <w:sz w:val="22"/>
                <w:szCs w:val="23"/>
              </w:rPr>
              <w:t xml:space="preserve"> study found that the lowest achieving over the school year of these four</w:t>
            </w:r>
            <w:r w:rsidR="00222FC7" w:rsidRPr="006701C1">
              <w:rPr>
                <w:rFonts w:ascii="Arial" w:hAnsi="Arial" w:cs="Times New Roman"/>
                <w:bCs/>
                <w:color w:val="000000"/>
                <w:sz w:val="22"/>
                <w:szCs w:val="23"/>
              </w:rPr>
              <w:t xml:space="preserve"> groups was the uncooperat</w:t>
            </w:r>
            <w:r w:rsidR="00BD2ADF">
              <w:rPr>
                <w:rFonts w:ascii="Arial" w:hAnsi="Arial" w:cs="Times New Roman"/>
                <w:bCs/>
                <w:color w:val="000000"/>
                <w:sz w:val="22"/>
                <w:szCs w:val="23"/>
              </w:rPr>
              <w:t>ive, however, the</w:t>
            </w:r>
            <w:r w:rsidR="00222FC7" w:rsidRPr="006701C1">
              <w:rPr>
                <w:rFonts w:ascii="Arial" w:hAnsi="Arial" w:cs="Times New Roman"/>
                <w:bCs/>
                <w:color w:val="000000"/>
                <w:sz w:val="22"/>
                <w:szCs w:val="23"/>
              </w:rPr>
              <w:t xml:space="preserve"> disengaged</w:t>
            </w:r>
            <w:r w:rsidR="00BD2ADF">
              <w:rPr>
                <w:rFonts w:ascii="Arial" w:hAnsi="Arial" w:cs="Times New Roman"/>
                <w:bCs/>
                <w:color w:val="000000"/>
                <w:sz w:val="22"/>
                <w:szCs w:val="23"/>
              </w:rPr>
              <w:t xml:space="preserve"> was not that different. </w:t>
            </w:r>
            <w:r w:rsidR="00222FC7" w:rsidRPr="007651E9">
              <w:rPr>
                <w:rFonts w:ascii="Arial" w:hAnsi="Arial" w:cs="Times New Roman"/>
                <w:bCs/>
                <w:color w:val="000000"/>
                <w:sz w:val="22"/>
                <w:szCs w:val="23"/>
              </w:rPr>
              <w:t>Hattie argues that the disengaged are the easiest to re-engage with and should be the focus of the teacher</w:t>
            </w:r>
            <w:r w:rsidR="00BD2ADF">
              <w:rPr>
                <w:rFonts w:ascii="Arial" w:hAnsi="Arial" w:cs="Times New Roman"/>
                <w:bCs/>
                <w:color w:val="000000"/>
                <w:sz w:val="22"/>
                <w:szCs w:val="23"/>
              </w:rPr>
              <w:t>.</w:t>
            </w:r>
          </w:p>
          <w:p w:rsidR="00BD2ADF" w:rsidRDefault="00BD2ADF" w:rsidP="00707DF4">
            <w:pPr>
              <w:rPr>
                <w:rFonts w:ascii="Arial" w:hAnsi="Arial" w:cs="Times New Roman"/>
                <w:sz w:val="22"/>
                <w:szCs w:val="20"/>
              </w:rPr>
            </w:pPr>
          </w:p>
          <w:p w:rsidR="00222FC7" w:rsidRPr="00BD2ADF" w:rsidRDefault="00BD2ADF" w:rsidP="00707DF4">
            <w:pPr>
              <w:rPr>
                <w:rFonts w:ascii="Arial" w:hAnsi="Arial" w:cs="Times New Roman"/>
                <w:sz w:val="22"/>
                <w:szCs w:val="20"/>
              </w:rPr>
            </w:pPr>
            <w:r>
              <w:rPr>
                <w:rFonts w:ascii="Arial" w:hAnsi="Arial" w:cs="Times New Roman"/>
                <w:b/>
                <w:i/>
                <w:sz w:val="22"/>
                <w:szCs w:val="20"/>
                <w:u w:val="single"/>
              </w:rPr>
              <w:t xml:space="preserve">Nice to know: </w:t>
            </w:r>
            <w:r>
              <w:rPr>
                <w:rFonts w:ascii="Arial" w:hAnsi="Arial" w:cs="Times New Roman"/>
                <w:sz w:val="22"/>
                <w:szCs w:val="20"/>
              </w:rPr>
              <w:t xml:space="preserve"> Excellent application exercises</w:t>
            </w:r>
            <w:r w:rsidR="004D1417">
              <w:rPr>
                <w:rFonts w:ascii="Arial" w:hAnsi="Arial" w:cs="Times New Roman"/>
                <w:sz w:val="22"/>
                <w:szCs w:val="20"/>
              </w:rPr>
              <w:t xml:space="preserve"> at the end of the chapter that</w:t>
            </w:r>
            <w:r>
              <w:rPr>
                <w:rFonts w:ascii="Arial" w:hAnsi="Arial" w:cs="Times New Roman"/>
                <w:sz w:val="22"/>
                <w:szCs w:val="20"/>
              </w:rPr>
              <w:t xml:space="preserve"> </w:t>
            </w:r>
            <w:r w:rsidR="00207E8C">
              <w:rPr>
                <w:rFonts w:ascii="Arial" w:hAnsi="Arial" w:cs="Times New Roman"/>
                <w:sz w:val="22"/>
                <w:szCs w:val="20"/>
              </w:rPr>
              <w:t>leads</w:t>
            </w:r>
            <w:r>
              <w:rPr>
                <w:rFonts w:ascii="Arial" w:hAnsi="Arial" w:cs="Times New Roman"/>
                <w:sz w:val="22"/>
                <w:szCs w:val="20"/>
              </w:rPr>
              <w:t xml:space="preserve"> teachers through digging deeper into this work in their own classrooms.</w:t>
            </w:r>
          </w:p>
        </w:tc>
      </w:tr>
      <w:tr w:rsidR="00222FC7" w:rsidRPr="001B57C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222FC7" w:rsidRPr="001B57C4" w:rsidRDefault="001B57C4" w:rsidP="00222FC7">
            <w:pPr>
              <w:rPr>
                <w:rFonts w:ascii="Arial" w:hAnsi="Arial" w:cs="Times New Roman"/>
                <w:b/>
                <w:bCs/>
                <w:color w:val="000000"/>
                <w:sz w:val="22"/>
                <w:szCs w:val="23"/>
                <w:u w:val="single"/>
              </w:rPr>
            </w:pPr>
            <w:r>
              <w:rPr>
                <w:rFonts w:ascii="Arial" w:hAnsi="Arial" w:cs="Times New Roman"/>
                <w:b/>
                <w:bCs/>
                <w:color w:val="000000"/>
                <w:sz w:val="22"/>
                <w:szCs w:val="23"/>
                <w:u w:val="single"/>
              </w:rPr>
              <w:t>Chapter 7: The flow of the lesson: the place of feedback</w:t>
            </w:r>
          </w:p>
        </w:tc>
      </w:tr>
      <w:tr w:rsidR="001B57C4" w:rsidRPr="001B57C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B57C4" w:rsidRPr="006701C1" w:rsidRDefault="007641AD" w:rsidP="001B57C4">
            <w:pPr>
              <w:rPr>
                <w:rFonts w:ascii="Arial" w:hAnsi="Arial" w:cs="Times New Roman"/>
                <w:sz w:val="22"/>
                <w:szCs w:val="20"/>
              </w:rPr>
            </w:pPr>
            <w:r w:rsidRPr="006701C1">
              <w:rPr>
                <w:rFonts w:ascii="Arial" w:hAnsi="Arial" w:cs="Times New Roman"/>
                <w:bCs/>
                <w:color w:val="000000"/>
                <w:sz w:val="22"/>
                <w:szCs w:val="26"/>
              </w:rPr>
              <w:t xml:space="preserve">Chapter 7 </w:t>
            </w:r>
            <w:r>
              <w:rPr>
                <w:rFonts w:ascii="Arial" w:hAnsi="Arial" w:cs="Times New Roman"/>
                <w:bCs/>
                <w:color w:val="000000"/>
                <w:sz w:val="22"/>
                <w:szCs w:val="26"/>
              </w:rPr>
              <w:t>is about</w:t>
            </w:r>
            <w:r w:rsidRPr="006701C1">
              <w:rPr>
                <w:rFonts w:ascii="Arial" w:hAnsi="Arial" w:cs="Times New Roman"/>
                <w:bCs/>
                <w:color w:val="000000"/>
                <w:sz w:val="22"/>
                <w:szCs w:val="26"/>
              </w:rPr>
              <w:t xml:space="preserve"> how to make feedback effective for all learners in classroom settings.</w:t>
            </w:r>
            <w:r>
              <w:rPr>
                <w:rFonts w:ascii="Arial" w:hAnsi="Arial" w:cs="Times New Roman"/>
                <w:bCs/>
                <w:color w:val="000000"/>
                <w:sz w:val="22"/>
                <w:szCs w:val="26"/>
              </w:rPr>
              <w:t xml:space="preserve"> In </w:t>
            </w:r>
            <w:r w:rsidR="001B57C4" w:rsidRPr="007641AD">
              <w:rPr>
                <w:rFonts w:ascii="Arial" w:hAnsi="Arial" w:cs="Times New Roman"/>
                <w:bCs/>
                <w:i/>
                <w:color w:val="000000"/>
                <w:sz w:val="22"/>
                <w:szCs w:val="26"/>
              </w:rPr>
              <w:t>Visible Learning</w:t>
            </w:r>
            <w:r>
              <w:rPr>
                <w:rFonts w:ascii="Arial" w:hAnsi="Arial" w:cs="Times New Roman"/>
                <w:bCs/>
                <w:color w:val="000000"/>
                <w:sz w:val="22"/>
                <w:szCs w:val="26"/>
              </w:rPr>
              <w:t xml:space="preserve">, Hattie found that </w:t>
            </w:r>
            <w:r w:rsidR="001B57C4" w:rsidRPr="006701C1">
              <w:rPr>
                <w:rFonts w:ascii="Arial" w:hAnsi="Arial" w:cs="Times New Roman"/>
                <w:bCs/>
                <w:color w:val="000000"/>
                <w:sz w:val="22"/>
                <w:szCs w:val="26"/>
              </w:rPr>
              <w:t>feedback has</w:t>
            </w:r>
            <w:r>
              <w:rPr>
                <w:rFonts w:ascii="Arial" w:hAnsi="Arial" w:cs="Times New Roman"/>
                <w:bCs/>
                <w:color w:val="000000"/>
                <w:sz w:val="22"/>
                <w:szCs w:val="26"/>
              </w:rPr>
              <w:t xml:space="preserve"> a .79 effective </w:t>
            </w:r>
            <w:r w:rsidR="001B57C4" w:rsidRPr="006701C1">
              <w:rPr>
                <w:rFonts w:ascii="Arial" w:hAnsi="Arial" w:cs="Times New Roman"/>
                <w:bCs/>
                <w:color w:val="000000"/>
                <w:sz w:val="22"/>
                <w:szCs w:val="26"/>
              </w:rPr>
              <w:t>size on student learning.  This percentage is two times the average of all other schooling effects on learning. However the influence feedback has on students is variable due to the effectiveness of the feedback.</w:t>
            </w:r>
          </w:p>
          <w:p w:rsidR="001B57C4" w:rsidRPr="006701C1" w:rsidRDefault="001B57C4" w:rsidP="001B57C4">
            <w:pPr>
              <w:rPr>
                <w:rFonts w:ascii="Arial" w:hAnsi="Arial" w:cs="Times New Roman"/>
                <w:sz w:val="22"/>
                <w:szCs w:val="20"/>
              </w:rPr>
            </w:pPr>
          </w:p>
          <w:p w:rsidR="001B57C4" w:rsidRPr="006701C1" w:rsidRDefault="00871153" w:rsidP="001B57C4">
            <w:pPr>
              <w:rPr>
                <w:rFonts w:ascii="Arial" w:hAnsi="Arial" w:cs="Times New Roman"/>
                <w:sz w:val="22"/>
                <w:szCs w:val="20"/>
              </w:rPr>
            </w:pPr>
            <w:r>
              <w:rPr>
                <w:rFonts w:ascii="Arial" w:hAnsi="Arial" w:cs="Times New Roman"/>
                <w:b/>
                <w:bCs/>
                <w:color w:val="000000"/>
                <w:sz w:val="22"/>
                <w:szCs w:val="26"/>
                <w:u w:val="single"/>
              </w:rPr>
              <w:t>Three feedback questions</w:t>
            </w:r>
            <w:r>
              <w:rPr>
                <w:rFonts w:ascii="Arial" w:hAnsi="Arial" w:cs="Times New Roman"/>
                <w:bCs/>
                <w:color w:val="000000"/>
                <w:sz w:val="22"/>
                <w:szCs w:val="26"/>
              </w:rPr>
              <w:t xml:space="preserve">  </w:t>
            </w:r>
            <w:r w:rsidR="001B57C4" w:rsidRPr="006701C1">
              <w:rPr>
                <w:rFonts w:ascii="Arial" w:hAnsi="Arial" w:cs="Times New Roman"/>
                <w:bCs/>
                <w:color w:val="000000"/>
                <w:sz w:val="22"/>
                <w:szCs w:val="26"/>
              </w:rPr>
              <w:t xml:space="preserve">First, teachers must have a clear idea where </w:t>
            </w:r>
            <w:r w:rsidR="007641AD">
              <w:rPr>
                <w:rFonts w:ascii="Arial" w:hAnsi="Arial" w:cs="Times New Roman"/>
                <w:bCs/>
                <w:color w:val="000000"/>
                <w:sz w:val="22"/>
                <w:szCs w:val="26"/>
              </w:rPr>
              <w:t xml:space="preserve">students are in their learning </w:t>
            </w:r>
            <w:r w:rsidR="001B57C4" w:rsidRPr="006701C1">
              <w:rPr>
                <w:rFonts w:ascii="Arial" w:hAnsi="Arial" w:cs="Times New Roman"/>
                <w:bCs/>
                <w:color w:val="000000"/>
                <w:sz w:val="22"/>
                <w:szCs w:val="26"/>
              </w:rPr>
              <w:t>to be able to reduce the gap of where they need to be. Hattie suggests thr</w:t>
            </w:r>
            <w:r>
              <w:rPr>
                <w:rFonts w:ascii="Arial" w:hAnsi="Arial" w:cs="Times New Roman"/>
                <w:bCs/>
                <w:color w:val="000000"/>
                <w:sz w:val="22"/>
                <w:szCs w:val="26"/>
              </w:rPr>
              <w:t xml:space="preserve">ee key questions that students </w:t>
            </w:r>
            <w:r w:rsidR="001B57C4" w:rsidRPr="006701C1">
              <w:rPr>
                <w:rFonts w:ascii="Arial" w:hAnsi="Arial" w:cs="Times New Roman"/>
                <w:bCs/>
                <w:color w:val="000000"/>
                <w:sz w:val="22"/>
                <w:szCs w:val="26"/>
              </w:rPr>
              <w:t>need to ask</w:t>
            </w:r>
            <w:r>
              <w:rPr>
                <w:rFonts w:ascii="Arial" w:hAnsi="Arial" w:cs="Times New Roman"/>
                <w:bCs/>
                <w:color w:val="000000"/>
                <w:sz w:val="22"/>
                <w:szCs w:val="26"/>
              </w:rPr>
              <w:t xml:space="preserve"> (1) </w:t>
            </w:r>
            <w:r w:rsidR="001B57C4" w:rsidRPr="006701C1">
              <w:rPr>
                <w:rFonts w:ascii="Arial" w:hAnsi="Arial" w:cs="Times New Roman"/>
                <w:bCs/>
                <w:color w:val="000000"/>
                <w:sz w:val="22"/>
                <w:szCs w:val="26"/>
              </w:rPr>
              <w:t>Where am I going; what is my learning goal?</w:t>
            </w:r>
            <w:r>
              <w:rPr>
                <w:rFonts w:ascii="Arial" w:hAnsi="Arial" w:cs="Times New Roman"/>
                <w:sz w:val="22"/>
                <w:szCs w:val="20"/>
              </w:rPr>
              <w:t xml:space="preserve"> (2) </w:t>
            </w:r>
            <w:r w:rsidR="001B57C4" w:rsidRPr="006701C1">
              <w:rPr>
                <w:rFonts w:ascii="Arial" w:hAnsi="Arial" w:cs="Times New Roman"/>
                <w:bCs/>
                <w:color w:val="000000"/>
                <w:sz w:val="22"/>
                <w:szCs w:val="26"/>
              </w:rPr>
              <w:t>How am I going to get there; what are the steps along the way? How am I progressing?</w:t>
            </w:r>
            <w:r>
              <w:rPr>
                <w:rFonts w:ascii="Arial" w:hAnsi="Arial" w:cs="Times New Roman"/>
                <w:sz w:val="22"/>
                <w:szCs w:val="20"/>
              </w:rPr>
              <w:t xml:space="preserve"> (3) </w:t>
            </w:r>
            <w:r w:rsidR="001B57C4" w:rsidRPr="006701C1">
              <w:rPr>
                <w:rFonts w:ascii="Arial" w:hAnsi="Arial" w:cs="Times New Roman"/>
                <w:bCs/>
                <w:color w:val="000000"/>
                <w:sz w:val="22"/>
                <w:szCs w:val="26"/>
              </w:rPr>
              <w:t>Where do I go next?</w:t>
            </w:r>
          </w:p>
          <w:p w:rsidR="001B57C4" w:rsidRPr="006701C1" w:rsidRDefault="001B57C4" w:rsidP="001B57C4">
            <w:pPr>
              <w:rPr>
                <w:rFonts w:ascii="Arial" w:hAnsi="Arial" w:cs="Times New Roman"/>
                <w:sz w:val="22"/>
                <w:szCs w:val="20"/>
              </w:rPr>
            </w:pPr>
          </w:p>
          <w:p w:rsidR="00871153" w:rsidRDefault="00207E8C" w:rsidP="001B57C4">
            <w:pPr>
              <w:rPr>
                <w:rFonts w:ascii="Arial" w:hAnsi="Arial" w:cs="Times New Roman"/>
                <w:bCs/>
                <w:color w:val="000000"/>
                <w:sz w:val="22"/>
                <w:szCs w:val="26"/>
              </w:rPr>
            </w:pPr>
            <w:r>
              <w:rPr>
                <w:rFonts w:ascii="Arial" w:hAnsi="Arial" w:cs="Times New Roman"/>
                <w:bCs/>
                <w:color w:val="000000"/>
                <w:sz w:val="22"/>
                <w:szCs w:val="26"/>
              </w:rPr>
              <w:t>The three feedback questions work at four levels, which correspond, to the levels of learning (</w:t>
            </w:r>
            <w:r w:rsidRPr="006701C1">
              <w:rPr>
                <w:rFonts w:ascii="Arial" w:hAnsi="Arial" w:cs="Times New Roman"/>
                <w:bCs/>
                <w:color w:val="000000"/>
                <w:sz w:val="22"/>
                <w:szCs w:val="26"/>
              </w:rPr>
              <w:t>n</w:t>
            </w:r>
            <w:r>
              <w:rPr>
                <w:rFonts w:ascii="Arial" w:hAnsi="Arial" w:cs="Times New Roman"/>
                <w:bCs/>
                <w:color w:val="000000"/>
                <w:sz w:val="22"/>
                <w:szCs w:val="26"/>
              </w:rPr>
              <w:t xml:space="preserve">ovice, proficient and competent). </w:t>
            </w:r>
          </w:p>
          <w:p w:rsidR="001B57C4" w:rsidRPr="006701C1" w:rsidRDefault="001B57C4" w:rsidP="001B57C4">
            <w:pPr>
              <w:rPr>
                <w:rFonts w:ascii="Arial" w:hAnsi="Arial" w:cs="Times New Roman"/>
                <w:sz w:val="22"/>
                <w:szCs w:val="20"/>
              </w:rPr>
            </w:pPr>
            <w:r w:rsidRPr="006701C1">
              <w:rPr>
                <w:rFonts w:ascii="Arial" w:hAnsi="Arial" w:cs="Times New Roman"/>
                <w:bCs/>
                <w:color w:val="000000"/>
                <w:sz w:val="22"/>
                <w:szCs w:val="26"/>
              </w:rPr>
              <w:t>1.</w:t>
            </w:r>
            <w:r w:rsidRPr="006701C1">
              <w:rPr>
                <w:rFonts w:ascii="Arial" w:hAnsi="Arial" w:cs="Times New Roman"/>
                <w:bCs/>
                <w:color w:val="000000"/>
                <w:sz w:val="22"/>
                <w:szCs w:val="14"/>
              </w:rPr>
              <w:t xml:space="preserve">    </w:t>
            </w:r>
            <w:r w:rsidR="00871153">
              <w:rPr>
                <w:rFonts w:ascii="Arial" w:hAnsi="Arial" w:cs="Times New Roman"/>
                <w:bCs/>
                <w:color w:val="000000"/>
                <w:sz w:val="22"/>
                <w:szCs w:val="14"/>
              </w:rPr>
              <w:t xml:space="preserve">Feedback at the </w:t>
            </w:r>
            <w:r w:rsidR="00871153" w:rsidRPr="00871153">
              <w:rPr>
                <w:rFonts w:ascii="Arial" w:hAnsi="Arial" w:cs="Times New Roman"/>
                <w:b/>
                <w:bCs/>
                <w:color w:val="000000"/>
                <w:sz w:val="22"/>
                <w:szCs w:val="26"/>
              </w:rPr>
              <w:t>task l</w:t>
            </w:r>
            <w:r w:rsidRPr="00871153">
              <w:rPr>
                <w:rFonts w:ascii="Arial" w:hAnsi="Arial" w:cs="Times New Roman"/>
                <w:b/>
                <w:bCs/>
                <w:color w:val="000000"/>
                <w:sz w:val="22"/>
                <w:szCs w:val="26"/>
              </w:rPr>
              <w:t>evel</w:t>
            </w:r>
            <w:r w:rsidRPr="006701C1">
              <w:rPr>
                <w:rFonts w:ascii="Arial" w:hAnsi="Arial" w:cs="Times New Roman"/>
                <w:bCs/>
                <w:color w:val="000000"/>
                <w:sz w:val="22"/>
                <w:szCs w:val="26"/>
              </w:rPr>
              <w:t xml:space="preserve"> is</w:t>
            </w:r>
            <w:r w:rsidR="00871153">
              <w:rPr>
                <w:rFonts w:ascii="Arial" w:hAnsi="Arial" w:cs="Times New Roman"/>
                <w:bCs/>
                <w:color w:val="000000"/>
                <w:sz w:val="22"/>
                <w:szCs w:val="26"/>
              </w:rPr>
              <w:t xml:space="preserve"> powerful if it is</w:t>
            </w:r>
            <w:r w:rsidRPr="006701C1">
              <w:rPr>
                <w:rFonts w:ascii="Arial" w:hAnsi="Arial" w:cs="Times New Roman"/>
                <w:bCs/>
                <w:color w:val="000000"/>
                <w:sz w:val="22"/>
                <w:szCs w:val="26"/>
              </w:rPr>
              <w:t xml:space="preserve"> informatio</w:t>
            </w:r>
            <w:r w:rsidR="00871153">
              <w:rPr>
                <w:rFonts w:ascii="Arial" w:hAnsi="Arial" w:cs="Times New Roman"/>
                <w:bCs/>
                <w:color w:val="000000"/>
                <w:sz w:val="22"/>
                <w:szCs w:val="26"/>
              </w:rPr>
              <w:t xml:space="preserve">n focused and builds upon </w:t>
            </w:r>
            <w:r w:rsidRPr="006701C1">
              <w:rPr>
                <w:rFonts w:ascii="Arial" w:hAnsi="Arial" w:cs="Times New Roman"/>
                <w:bCs/>
                <w:color w:val="000000"/>
                <w:sz w:val="22"/>
                <w:szCs w:val="26"/>
              </w:rPr>
              <w:t>background knowledge.</w:t>
            </w:r>
          </w:p>
          <w:p w:rsidR="001B57C4" w:rsidRPr="006701C1" w:rsidRDefault="001B57C4" w:rsidP="001B57C4">
            <w:pPr>
              <w:rPr>
                <w:rFonts w:ascii="Arial" w:hAnsi="Arial" w:cs="Times New Roman"/>
                <w:sz w:val="22"/>
                <w:szCs w:val="20"/>
              </w:rPr>
            </w:pPr>
            <w:r w:rsidRPr="006701C1">
              <w:rPr>
                <w:rFonts w:ascii="Arial" w:hAnsi="Arial" w:cs="Times New Roman"/>
                <w:bCs/>
                <w:color w:val="000000"/>
                <w:sz w:val="22"/>
                <w:szCs w:val="26"/>
              </w:rPr>
              <w:t>2.</w:t>
            </w:r>
            <w:r w:rsidRPr="006701C1">
              <w:rPr>
                <w:rFonts w:ascii="Arial" w:hAnsi="Arial" w:cs="Times New Roman"/>
                <w:bCs/>
                <w:color w:val="000000"/>
                <w:sz w:val="22"/>
                <w:szCs w:val="14"/>
              </w:rPr>
              <w:t xml:space="preserve">    </w:t>
            </w:r>
            <w:r w:rsidR="00871153">
              <w:rPr>
                <w:rFonts w:ascii="Arial" w:hAnsi="Arial" w:cs="Times New Roman"/>
                <w:bCs/>
                <w:color w:val="000000"/>
                <w:sz w:val="22"/>
                <w:szCs w:val="14"/>
              </w:rPr>
              <w:t xml:space="preserve">Feedback at the </w:t>
            </w:r>
            <w:r w:rsidR="00871153" w:rsidRPr="00871153">
              <w:rPr>
                <w:rFonts w:ascii="Arial" w:hAnsi="Arial" w:cs="Times New Roman"/>
                <w:b/>
                <w:bCs/>
                <w:color w:val="000000"/>
                <w:sz w:val="22"/>
                <w:szCs w:val="26"/>
              </w:rPr>
              <w:t>process l</w:t>
            </w:r>
            <w:r w:rsidRPr="00871153">
              <w:rPr>
                <w:rFonts w:ascii="Arial" w:hAnsi="Arial" w:cs="Times New Roman"/>
                <w:b/>
                <w:bCs/>
                <w:color w:val="000000"/>
                <w:sz w:val="22"/>
                <w:szCs w:val="26"/>
              </w:rPr>
              <w:t>evel</w:t>
            </w:r>
            <w:r w:rsidR="00871153">
              <w:rPr>
                <w:rFonts w:ascii="Arial" w:hAnsi="Arial" w:cs="Times New Roman"/>
                <w:bCs/>
                <w:color w:val="000000"/>
                <w:sz w:val="22"/>
                <w:szCs w:val="26"/>
              </w:rPr>
              <w:t xml:space="preserve"> is aimed at the process that helped the student complete the task.  It </w:t>
            </w:r>
            <w:r w:rsidRPr="006701C1">
              <w:rPr>
                <w:rFonts w:ascii="Arial" w:hAnsi="Arial" w:cs="Times New Roman"/>
                <w:bCs/>
                <w:color w:val="000000"/>
                <w:sz w:val="22"/>
                <w:szCs w:val="26"/>
              </w:rPr>
              <w:t>helps the student develop learning strategies, det</w:t>
            </w:r>
            <w:r w:rsidR="00871153">
              <w:rPr>
                <w:rFonts w:ascii="Arial" w:hAnsi="Arial" w:cs="Times New Roman"/>
                <w:bCs/>
                <w:color w:val="000000"/>
                <w:sz w:val="22"/>
                <w:szCs w:val="26"/>
              </w:rPr>
              <w:t>ect errors, and connect ideas. Feed</w:t>
            </w:r>
            <w:r w:rsidRPr="006701C1">
              <w:rPr>
                <w:rFonts w:ascii="Arial" w:hAnsi="Arial" w:cs="Times New Roman"/>
                <w:bCs/>
                <w:color w:val="000000"/>
                <w:sz w:val="22"/>
                <w:szCs w:val="26"/>
              </w:rPr>
              <w:t>back at this level deepens knowledge.</w:t>
            </w:r>
          </w:p>
          <w:p w:rsidR="001B57C4" w:rsidRPr="006701C1" w:rsidRDefault="001B57C4" w:rsidP="001B57C4">
            <w:pPr>
              <w:rPr>
                <w:rFonts w:ascii="Arial" w:hAnsi="Arial" w:cs="Times New Roman"/>
                <w:sz w:val="22"/>
                <w:szCs w:val="20"/>
              </w:rPr>
            </w:pPr>
            <w:r w:rsidRPr="006701C1">
              <w:rPr>
                <w:rFonts w:ascii="Arial" w:hAnsi="Arial" w:cs="Times New Roman"/>
                <w:bCs/>
                <w:color w:val="000000"/>
                <w:sz w:val="22"/>
                <w:szCs w:val="26"/>
              </w:rPr>
              <w:t>3.</w:t>
            </w:r>
            <w:r w:rsidRPr="006701C1">
              <w:rPr>
                <w:rFonts w:ascii="Arial" w:hAnsi="Arial" w:cs="Times New Roman"/>
                <w:bCs/>
                <w:color w:val="000000"/>
                <w:sz w:val="22"/>
                <w:szCs w:val="14"/>
              </w:rPr>
              <w:t xml:space="preserve">    </w:t>
            </w:r>
            <w:r w:rsidR="00871153">
              <w:rPr>
                <w:rFonts w:ascii="Arial" w:hAnsi="Arial" w:cs="Times New Roman"/>
                <w:bCs/>
                <w:color w:val="000000"/>
                <w:sz w:val="22"/>
                <w:szCs w:val="14"/>
              </w:rPr>
              <w:t xml:space="preserve">Feedback at the </w:t>
            </w:r>
            <w:r w:rsidR="00871153" w:rsidRPr="00871153">
              <w:rPr>
                <w:rFonts w:ascii="Arial" w:hAnsi="Arial" w:cs="Times New Roman"/>
                <w:b/>
                <w:bCs/>
                <w:color w:val="000000"/>
                <w:sz w:val="22"/>
                <w:szCs w:val="26"/>
              </w:rPr>
              <w:t>s</w:t>
            </w:r>
            <w:r w:rsidRPr="00871153">
              <w:rPr>
                <w:rFonts w:ascii="Arial" w:hAnsi="Arial" w:cs="Times New Roman"/>
                <w:b/>
                <w:bCs/>
                <w:color w:val="000000"/>
                <w:sz w:val="22"/>
                <w:szCs w:val="26"/>
              </w:rPr>
              <w:t>elf-regulation</w:t>
            </w:r>
            <w:r w:rsidR="00871153" w:rsidRPr="00871153">
              <w:rPr>
                <w:rFonts w:ascii="Arial" w:hAnsi="Arial" w:cs="Times New Roman"/>
                <w:b/>
                <w:bCs/>
                <w:color w:val="000000"/>
                <w:sz w:val="22"/>
                <w:szCs w:val="26"/>
              </w:rPr>
              <w:t xml:space="preserve"> level</w:t>
            </w:r>
            <w:r w:rsidR="00871153">
              <w:rPr>
                <w:rFonts w:ascii="Arial" w:hAnsi="Arial" w:cs="Times New Roman"/>
                <w:bCs/>
                <w:color w:val="000000"/>
                <w:sz w:val="22"/>
                <w:szCs w:val="26"/>
              </w:rPr>
              <w:t xml:space="preserve"> </w:t>
            </w:r>
            <w:r w:rsidRPr="006701C1">
              <w:rPr>
                <w:rFonts w:ascii="Arial" w:hAnsi="Arial" w:cs="Times New Roman"/>
                <w:bCs/>
                <w:color w:val="000000"/>
                <w:sz w:val="22"/>
                <w:szCs w:val="26"/>
              </w:rPr>
              <w:t>helps students learn to self-monitor. This strategy is built around probing and reflective questions.</w:t>
            </w:r>
          </w:p>
          <w:p w:rsidR="00871153" w:rsidRDefault="001B57C4" w:rsidP="001B57C4">
            <w:pPr>
              <w:rPr>
                <w:rFonts w:ascii="Arial" w:hAnsi="Arial" w:cs="Times New Roman"/>
                <w:bCs/>
                <w:color w:val="000000"/>
                <w:sz w:val="22"/>
                <w:szCs w:val="26"/>
              </w:rPr>
            </w:pPr>
            <w:r w:rsidRPr="006701C1">
              <w:rPr>
                <w:rFonts w:ascii="Arial" w:hAnsi="Arial" w:cs="Times New Roman"/>
                <w:bCs/>
                <w:color w:val="000000"/>
                <w:sz w:val="22"/>
                <w:szCs w:val="26"/>
              </w:rPr>
              <w:t>4.</w:t>
            </w:r>
            <w:r w:rsidRPr="006701C1">
              <w:rPr>
                <w:rFonts w:ascii="Arial" w:hAnsi="Arial" w:cs="Times New Roman"/>
                <w:bCs/>
                <w:color w:val="000000"/>
                <w:sz w:val="22"/>
                <w:szCs w:val="14"/>
              </w:rPr>
              <w:t xml:space="preserve">    </w:t>
            </w:r>
            <w:r w:rsidR="00871153">
              <w:rPr>
                <w:rFonts w:ascii="Arial" w:hAnsi="Arial" w:cs="Times New Roman"/>
                <w:bCs/>
                <w:color w:val="000000"/>
                <w:sz w:val="22"/>
                <w:szCs w:val="14"/>
              </w:rPr>
              <w:t>Feedback at the</w:t>
            </w:r>
            <w:r w:rsidR="00871153">
              <w:rPr>
                <w:rFonts w:ascii="Arial" w:hAnsi="Arial" w:cs="Times New Roman"/>
                <w:bCs/>
                <w:color w:val="000000"/>
                <w:sz w:val="22"/>
                <w:szCs w:val="26"/>
              </w:rPr>
              <w:t xml:space="preserve"> </w:t>
            </w:r>
            <w:r w:rsidR="00871153" w:rsidRPr="00871153">
              <w:rPr>
                <w:rFonts w:ascii="Arial" w:hAnsi="Arial" w:cs="Times New Roman"/>
                <w:b/>
                <w:bCs/>
                <w:color w:val="000000"/>
                <w:sz w:val="22"/>
                <w:szCs w:val="26"/>
              </w:rPr>
              <w:t>self-</w:t>
            </w:r>
            <w:r w:rsidRPr="00871153">
              <w:rPr>
                <w:rFonts w:ascii="Arial" w:hAnsi="Arial" w:cs="Times New Roman"/>
                <w:b/>
                <w:bCs/>
                <w:color w:val="000000"/>
                <w:sz w:val="22"/>
                <w:szCs w:val="26"/>
              </w:rPr>
              <w:t>level</w:t>
            </w:r>
            <w:r w:rsidRPr="006701C1">
              <w:rPr>
                <w:rFonts w:ascii="Arial" w:hAnsi="Arial" w:cs="Times New Roman"/>
                <w:bCs/>
                <w:color w:val="000000"/>
                <w:sz w:val="22"/>
                <w:szCs w:val="26"/>
              </w:rPr>
              <w:t xml:space="preserve"> is the praise level used to comfort or support, which is welcomed by students. The importance here is to keep feedback and praise separate to as not to water down the power of feedback.  Research indicates that praise has little effect on students who are already successful.  But for those students who are unsuccessful it may encourage helplessness.</w:t>
            </w:r>
          </w:p>
          <w:p w:rsidR="00871153" w:rsidRDefault="00871153" w:rsidP="001B57C4">
            <w:pPr>
              <w:rPr>
                <w:rFonts w:ascii="Arial" w:hAnsi="Arial" w:cs="Times New Roman"/>
                <w:bCs/>
                <w:color w:val="000000"/>
                <w:sz w:val="22"/>
                <w:szCs w:val="26"/>
              </w:rPr>
            </w:pPr>
          </w:p>
          <w:p w:rsidR="001B57C4" w:rsidRPr="006701C1" w:rsidRDefault="00871153" w:rsidP="001B57C4">
            <w:pPr>
              <w:rPr>
                <w:rFonts w:ascii="Arial" w:hAnsi="Arial" w:cs="Times New Roman"/>
                <w:sz w:val="22"/>
                <w:szCs w:val="20"/>
              </w:rPr>
            </w:pPr>
            <w:r>
              <w:rPr>
                <w:rFonts w:ascii="Arial" w:hAnsi="Arial" w:cs="Times New Roman"/>
                <w:b/>
                <w:sz w:val="22"/>
                <w:szCs w:val="20"/>
                <w:u w:val="single"/>
              </w:rPr>
              <w:t>Frequency of feedback</w:t>
            </w:r>
            <w:r>
              <w:rPr>
                <w:rFonts w:ascii="Arial" w:hAnsi="Arial" w:cs="Times New Roman"/>
                <w:sz w:val="22"/>
                <w:szCs w:val="20"/>
              </w:rPr>
              <w:t xml:space="preserve">  </w:t>
            </w:r>
            <w:r w:rsidR="001B57C4" w:rsidRPr="006701C1">
              <w:rPr>
                <w:rFonts w:ascii="Arial" w:hAnsi="Arial" w:cs="Times New Roman"/>
                <w:bCs/>
                <w:color w:val="000000"/>
                <w:sz w:val="22"/>
                <w:szCs w:val="26"/>
              </w:rPr>
              <w:t>Studies on amounts of feedback vary. One study, Carless (2006), showed that 70 percent of teachers said they gave specific feedback to help students improve their next assignments. However the study also showed that only 45 percent of students agreed</w:t>
            </w:r>
            <w:r>
              <w:rPr>
                <w:rFonts w:ascii="Arial" w:hAnsi="Arial" w:cs="Times New Roman"/>
                <w:bCs/>
                <w:color w:val="000000"/>
                <w:sz w:val="22"/>
                <w:szCs w:val="26"/>
              </w:rPr>
              <w:t xml:space="preserve"> with their </w:t>
            </w:r>
            <w:r w:rsidR="00207E8C">
              <w:rPr>
                <w:rFonts w:ascii="Arial" w:hAnsi="Arial" w:cs="Times New Roman"/>
                <w:bCs/>
                <w:color w:val="000000"/>
                <w:sz w:val="22"/>
                <w:szCs w:val="26"/>
              </w:rPr>
              <w:t>teacher’s</w:t>
            </w:r>
            <w:r>
              <w:rPr>
                <w:rFonts w:ascii="Arial" w:hAnsi="Arial" w:cs="Times New Roman"/>
                <w:bCs/>
                <w:color w:val="000000"/>
                <w:sz w:val="22"/>
                <w:szCs w:val="26"/>
              </w:rPr>
              <w:t xml:space="preserve"> claims, p.138.</w:t>
            </w:r>
          </w:p>
          <w:p w:rsidR="00871153" w:rsidRDefault="00871153" w:rsidP="001B57C4">
            <w:pPr>
              <w:rPr>
                <w:rFonts w:ascii="Arial" w:hAnsi="Arial" w:cs="Times New Roman"/>
                <w:bCs/>
                <w:color w:val="000000"/>
                <w:sz w:val="22"/>
                <w:szCs w:val="26"/>
              </w:rPr>
            </w:pPr>
          </w:p>
          <w:p w:rsidR="001B57C4" w:rsidRPr="0006449B" w:rsidRDefault="00871153" w:rsidP="00222FC7">
            <w:pPr>
              <w:rPr>
                <w:rFonts w:ascii="Arial" w:hAnsi="Arial" w:cs="Times New Roman"/>
                <w:bCs/>
                <w:color w:val="000000"/>
                <w:sz w:val="22"/>
                <w:szCs w:val="26"/>
              </w:rPr>
            </w:pPr>
            <w:r>
              <w:rPr>
                <w:rFonts w:ascii="Arial" w:hAnsi="Arial" w:cs="Times New Roman"/>
                <w:b/>
                <w:bCs/>
                <w:color w:val="000000"/>
                <w:sz w:val="22"/>
                <w:szCs w:val="26"/>
                <w:u w:val="single"/>
              </w:rPr>
              <w:t>Types of feedback</w:t>
            </w:r>
            <w:r>
              <w:rPr>
                <w:rFonts w:ascii="Arial" w:hAnsi="Arial" w:cs="Times New Roman"/>
                <w:bCs/>
                <w:color w:val="000000"/>
                <w:sz w:val="22"/>
                <w:szCs w:val="26"/>
              </w:rPr>
              <w:t xml:space="preserve">  </w:t>
            </w:r>
            <w:r w:rsidR="001B57C4" w:rsidRPr="006701C1">
              <w:rPr>
                <w:rFonts w:ascii="Arial" w:hAnsi="Arial" w:cs="Times New Roman"/>
                <w:bCs/>
                <w:color w:val="000000"/>
                <w:sz w:val="22"/>
                <w:szCs w:val="26"/>
              </w:rPr>
              <w:t xml:space="preserve">Feedback is most effective when students </w:t>
            </w:r>
            <w:r>
              <w:rPr>
                <w:rFonts w:ascii="Arial" w:hAnsi="Arial" w:cs="Times New Roman"/>
                <w:bCs/>
                <w:color w:val="000000"/>
                <w:sz w:val="22"/>
                <w:szCs w:val="26"/>
              </w:rPr>
              <w:t xml:space="preserve">do not have </w:t>
            </w:r>
            <w:r w:rsidR="00207E8C">
              <w:rPr>
                <w:rFonts w:ascii="Arial" w:hAnsi="Arial" w:cs="Times New Roman"/>
                <w:bCs/>
                <w:color w:val="000000"/>
                <w:sz w:val="22"/>
                <w:szCs w:val="26"/>
              </w:rPr>
              <w:t>proficiency</w:t>
            </w:r>
            <w:r>
              <w:rPr>
                <w:rFonts w:ascii="Arial" w:hAnsi="Arial" w:cs="Times New Roman"/>
                <w:bCs/>
                <w:color w:val="000000"/>
                <w:sz w:val="22"/>
                <w:szCs w:val="26"/>
              </w:rPr>
              <w:t xml:space="preserve"> or </w:t>
            </w:r>
            <w:r w:rsidR="001B57C4" w:rsidRPr="006701C1">
              <w:rPr>
                <w:rFonts w:ascii="Arial" w:hAnsi="Arial" w:cs="Times New Roman"/>
                <w:bCs/>
                <w:color w:val="000000"/>
                <w:sz w:val="22"/>
                <w:szCs w:val="26"/>
              </w:rPr>
              <w:t>mastery. Errors</w:t>
            </w:r>
            <w:r>
              <w:rPr>
                <w:rFonts w:ascii="Arial" w:hAnsi="Arial" w:cs="Times New Roman"/>
                <w:bCs/>
                <w:color w:val="000000"/>
                <w:sz w:val="22"/>
                <w:szCs w:val="26"/>
              </w:rPr>
              <w:t xml:space="preserve"> invite opportunities and should be welcome.</w:t>
            </w:r>
            <w:r w:rsidR="001B57C4" w:rsidRPr="006701C1">
              <w:rPr>
                <w:rFonts w:ascii="Arial" w:hAnsi="Arial" w:cs="Times New Roman"/>
                <w:bCs/>
                <w:color w:val="000000"/>
                <w:sz w:val="22"/>
                <w:szCs w:val="26"/>
              </w:rPr>
              <w:t xml:space="preserve"> </w:t>
            </w:r>
            <w:r>
              <w:rPr>
                <w:rFonts w:ascii="Arial" w:hAnsi="Arial" w:cs="Times New Roman"/>
                <w:bCs/>
                <w:color w:val="000000"/>
                <w:sz w:val="22"/>
                <w:szCs w:val="26"/>
              </w:rPr>
              <w:t xml:space="preserve">Classroom climate should </w:t>
            </w:r>
            <w:r w:rsidR="001B57C4" w:rsidRPr="006701C1">
              <w:rPr>
                <w:rFonts w:ascii="Arial" w:hAnsi="Arial" w:cs="Times New Roman"/>
                <w:bCs/>
                <w:color w:val="000000"/>
                <w:sz w:val="22"/>
                <w:szCs w:val="26"/>
              </w:rPr>
              <w:t>supports student risk taking.</w:t>
            </w:r>
            <w:r w:rsidR="0006449B">
              <w:rPr>
                <w:rFonts w:ascii="Arial" w:hAnsi="Arial" w:cs="Times New Roman"/>
                <w:sz w:val="22"/>
                <w:szCs w:val="20"/>
              </w:rPr>
              <w:t xml:space="preserve">  </w:t>
            </w:r>
            <w:r w:rsidR="001B57C4" w:rsidRPr="006701C1">
              <w:rPr>
                <w:rFonts w:ascii="Arial" w:hAnsi="Arial" w:cs="Times New Roman"/>
                <w:bCs/>
                <w:color w:val="000000"/>
                <w:sz w:val="22"/>
                <w:szCs w:val="26"/>
              </w:rPr>
              <w:t>Rapid formative assessment is the most recent form of feedback gaining attention today along with systematic and explicit instruction.  Leahy and Williams (2009),“When formative assessment practices are integrated into the minute-to-minute and day-by-day classroom activities of teachers’ substantial increases in student achievement…. are possible</w:t>
            </w:r>
            <w:r w:rsidR="0006449B">
              <w:rPr>
                <w:rFonts w:ascii="Arial" w:hAnsi="Arial" w:cs="Times New Roman"/>
                <w:bCs/>
                <w:color w:val="000000"/>
                <w:sz w:val="22"/>
                <w:szCs w:val="26"/>
              </w:rPr>
              <w:t xml:space="preserve">” p. 143-144.  Teachers who use prompts as a precursor to receiving feedback (e.g. organizational prompts, elaboration prompts, monitoring progress prompts, see Table 7.2 on p. 145) can invoke feedback from many sources. </w:t>
            </w:r>
            <w:r w:rsidR="00207E8C">
              <w:rPr>
                <w:rFonts w:ascii="Arial" w:hAnsi="Arial" w:cs="Times New Roman"/>
                <w:bCs/>
                <w:color w:val="000000"/>
                <w:sz w:val="22"/>
                <w:szCs w:val="26"/>
              </w:rPr>
              <w:t>Hattie states</w:t>
            </w:r>
            <w:r w:rsidR="00207E8C" w:rsidRPr="006701C1">
              <w:rPr>
                <w:rFonts w:ascii="Arial" w:hAnsi="Arial" w:cs="Times New Roman"/>
                <w:bCs/>
                <w:color w:val="000000"/>
                <w:sz w:val="22"/>
                <w:szCs w:val="26"/>
              </w:rPr>
              <w:t xml:space="preserve"> that there is an exciting future for research in feedback, not only how to embed “best fit” feedback into instruction, but also how to scaffold and evaluate it.</w:t>
            </w:r>
          </w:p>
        </w:tc>
      </w:tr>
      <w:tr w:rsidR="001B57C4" w:rsidRPr="006701C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1B57C4" w:rsidRPr="001B57C4" w:rsidRDefault="001B57C4" w:rsidP="00707DF4">
            <w:pPr>
              <w:rPr>
                <w:rFonts w:ascii="Arial" w:hAnsi="Arial" w:cs="Arial"/>
                <w:b/>
                <w:bCs/>
                <w:color w:val="000000"/>
                <w:sz w:val="22"/>
                <w:szCs w:val="23"/>
                <w:u w:val="single"/>
              </w:rPr>
            </w:pPr>
            <w:r>
              <w:rPr>
                <w:rFonts w:ascii="Arial" w:hAnsi="Arial" w:cs="Arial"/>
                <w:b/>
                <w:bCs/>
                <w:color w:val="000000"/>
                <w:sz w:val="22"/>
                <w:szCs w:val="23"/>
                <w:u w:val="single"/>
              </w:rPr>
              <w:t>Chapter 8: The end of the lesson</w:t>
            </w:r>
          </w:p>
        </w:tc>
      </w:tr>
      <w:tr w:rsidR="00EC7EEC" w:rsidRPr="00670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F7861" w:rsidRDefault="002D574A" w:rsidP="002D574A">
            <w:pPr>
              <w:textAlignment w:val="baseline"/>
              <w:rPr>
                <w:rFonts w:ascii="Arial" w:hAnsi="Arial" w:cs="Arial"/>
                <w:color w:val="000000"/>
                <w:sz w:val="22"/>
                <w:szCs w:val="23"/>
              </w:rPr>
            </w:pPr>
            <w:r>
              <w:rPr>
                <w:rFonts w:ascii="Arial" w:hAnsi="Arial" w:cs="Arial"/>
                <w:color w:val="000000"/>
                <w:sz w:val="22"/>
                <w:szCs w:val="23"/>
              </w:rPr>
              <w:t>This chapter is about interpreting the impact of the lesson</w:t>
            </w:r>
            <w:r w:rsidR="003C0CEA">
              <w:rPr>
                <w:rFonts w:ascii="Arial" w:hAnsi="Arial" w:cs="Arial"/>
                <w:color w:val="000000"/>
                <w:sz w:val="22"/>
                <w:szCs w:val="23"/>
              </w:rPr>
              <w:t xml:space="preserve"> after it is over</w:t>
            </w:r>
            <w:r>
              <w:rPr>
                <w:rFonts w:ascii="Arial" w:hAnsi="Arial" w:cs="Arial"/>
                <w:color w:val="000000"/>
                <w:sz w:val="22"/>
                <w:szCs w:val="23"/>
              </w:rPr>
              <w:t>.  Hattie argues that the focus should be on students and how well</w:t>
            </w:r>
            <w:r w:rsidR="00EC7EEC" w:rsidRPr="006701C1">
              <w:rPr>
                <w:rFonts w:ascii="Arial" w:hAnsi="Arial" w:cs="Arial"/>
                <w:color w:val="000000"/>
                <w:sz w:val="22"/>
                <w:szCs w:val="23"/>
              </w:rPr>
              <w:t xml:space="preserve"> learning</w:t>
            </w:r>
            <w:r>
              <w:rPr>
                <w:rFonts w:ascii="Arial" w:hAnsi="Arial" w:cs="Arial"/>
                <w:color w:val="000000"/>
                <w:sz w:val="22"/>
                <w:szCs w:val="23"/>
              </w:rPr>
              <w:t xml:space="preserve"> occurred</w:t>
            </w:r>
            <w:r w:rsidR="00EC7EEC" w:rsidRPr="006701C1">
              <w:rPr>
                <w:rFonts w:ascii="Arial" w:hAnsi="Arial" w:cs="Arial"/>
                <w:color w:val="000000"/>
                <w:sz w:val="22"/>
                <w:szCs w:val="23"/>
              </w:rPr>
              <w:t>.</w:t>
            </w:r>
          </w:p>
          <w:p w:rsidR="001F7861" w:rsidRDefault="001F7861" w:rsidP="002D574A">
            <w:pPr>
              <w:textAlignment w:val="baseline"/>
              <w:rPr>
                <w:rFonts w:ascii="Arial" w:hAnsi="Arial" w:cs="Arial"/>
                <w:color w:val="000000"/>
                <w:sz w:val="22"/>
                <w:szCs w:val="23"/>
              </w:rPr>
            </w:pPr>
          </w:p>
          <w:p w:rsidR="00942C8F" w:rsidRDefault="001F7861" w:rsidP="00707DF4">
            <w:pPr>
              <w:textAlignment w:val="baseline"/>
              <w:rPr>
                <w:rFonts w:ascii="Arial" w:hAnsi="Arial" w:cs="Arial"/>
                <w:color w:val="000000"/>
                <w:sz w:val="22"/>
                <w:szCs w:val="23"/>
              </w:rPr>
            </w:pPr>
            <w:r>
              <w:rPr>
                <w:rFonts w:ascii="Arial" w:hAnsi="Arial" w:cs="Arial"/>
                <w:b/>
                <w:color w:val="000000"/>
                <w:sz w:val="22"/>
                <w:szCs w:val="23"/>
                <w:u w:val="single"/>
              </w:rPr>
              <w:t>The lesson experience from the student’s perspective</w:t>
            </w:r>
            <w:r>
              <w:rPr>
                <w:rFonts w:ascii="Arial" w:hAnsi="Arial" w:cs="Arial"/>
                <w:color w:val="000000"/>
                <w:sz w:val="22"/>
                <w:szCs w:val="23"/>
              </w:rPr>
              <w:t xml:space="preserve">  </w:t>
            </w:r>
            <w:r w:rsidR="00942C8F">
              <w:rPr>
                <w:rFonts w:ascii="Arial" w:hAnsi="Arial" w:cs="Arial"/>
                <w:color w:val="000000"/>
                <w:sz w:val="22"/>
                <w:szCs w:val="23"/>
              </w:rPr>
              <w:t xml:space="preserve"> Students much be engaged in the learning and to do that teachers need to ‘invite’ students to learn.  This is done in the lesson by conveying </w:t>
            </w:r>
            <w:r w:rsidR="00EC7EEC" w:rsidRPr="006701C1">
              <w:rPr>
                <w:rFonts w:ascii="Arial" w:hAnsi="Arial" w:cs="Arial"/>
                <w:color w:val="000000"/>
                <w:sz w:val="22"/>
                <w:szCs w:val="23"/>
              </w:rPr>
              <w:t xml:space="preserve">respect, trust, optimism and </w:t>
            </w:r>
            <w:r w:rsidR="00942C8F">
              <w:rPr>
                <w:rFonts w:ascii="Arial" w:hAnsi="Arial" w:cs="Arial"/>
                <w:color w:val="000000"/>
                <w:sz w:val="22"/>
                <w:szCs w:val="23"/>
              </w:rPr>
              <w:t xml:space="preserve">intentionality. </w:t>
            </w:r>
            <w:r>
              <w:rPr>
                <w:rFonts w:ascii="Arial" w:hAnsi="Arial" w:cs="Arial"/>
                <w:color w:val="000000"/>
                <w:sz w:val="22"/>
                <w:szCs w:val="23"/>
              </w:rPr>
              <w:t xml:space="preserve"> </w:t>
            </w:r>
            <w:r w:rsidR="00207E8C">
              <w:rPr>
                <w:rFonts w:ascii="Arial" w:hAnsi="Arial" w:cs="Arial"/>
                <w:color w:val="000000"/>
                <w:sz w:val="22"/>
                <w:szCs w:val="23"/>
              </w:rPr>
              <w:t xml:space="preserve">Hattie says the essence of a student-centered teacher is fourfold: (1) warmth; (2) trust; (3) empathy; and (4) positive relationship.  </w:t>
            </w:r>
            <w:r w:rsidR="00942C8F">
              <w:rPr>
                <w:rFonts w:ascii="Arial" w:hAnsi="Arial" w:cs="Arial"/>
                <w:color w:val="000000"/>
                <w:sz w:val="22"/>
                <w:szCs w:val="23"/>
              </w:rPr>
              <w:t>“The notion of how the student experiences the lesson is critical to engagement and success in participating in learning – more so for adolescents than for elementary students (who are more content to be ‘busy’)” p. 157.</w:t>
            </w:r>
          </w:p>
          <w:p w:rsidR="00942C8F" w:rsidRDefault="00942C8F" w:rsidP="00707DF4">
            <w:pPr>
              <w:textAlignment w:val="baseline"/>
              <w:rPr>
                <w:rFonts w:ascii="Arial" w:hAnsi="Arial" w:cs="Arial"/>
                <w:color w:val="000000"/>
                <w:sz w:val="22"/>
                <w:szCs w:val="23"/>
              </w:rPr>
            </w:pPr>
          </w:p>
          <w:p w:rsidR="003C0CEA" w:rsidRDefault="00942C8F" w:rsidP="001B57C4">
            <w:pPr>
              <w:textAlignment w:val="baseline"/>
              <w:rPr>
                <w:rFonts w:ascii="Arial" w:hAnsi="Arial" w:cs="Arial"/>
                <w:color w:val="000000"/>
                <w:sz w:val="22"/>
                <w:szCs w:val="23"/>
              </w:rPr>
            </w:pPr>
            <w:r>
              <w:rPr>
                <w:rFonts w:ascii="Arial" w:hAnsi="Arial" w:cs="Arial"/>
                <w:b/>
                <w:color w:val="000000"/>
                <w:sz w:val="22"/>
                <w:szCs w:val="23"/>
                <w:u w:val="single"/>
              </w:rPr>
              <w:t>The lesson experience from the teacher’s perspective</w:t>
            </w:r>
            <w:r>
              <w:rPr>
                <w:rFonts w:ascii="Arial" w:hAnsi="Arial" w:cs="Arial"/>
                <w:color w:val="000000"/>
                <w:sz w:val="22"/>
                <w:szCs w:val="23"/>
              </w:rPr>
              <w:t xml:space="preserve">  </w:t>
            </w:r>
            <w:r w:rsidR="00EC7EEC" w:rsidRPr="006701C1">
              <w:rPr>
                <w:rFonts w:ascii="Arial" w:hAnsi="Arial" w:cs="Arial"/>
                <w:color w:val="000000"/>
                <w:sz w:val="22"/>
                <w:szCs w:val="23"/>
              </w:rPr>
              <w:t>Hattie summarized a study by Wilson and Corbett (2007) where the researchers asked students, who were not strong classroom performers, what they wanted out of a teacher.  Results</w:t>
            </w:r>
            <w:r>
              <w:rPr>
                <w:rFonts w:ascii="Arial" w:hAnsi="Arial" w:cs="Arial"/>
                <w:color w:val="000000"/>
                <w:sz w:val="22"/>
                <w:szCs w:val="23"/>
              </w:rPr>
              <w:t xml:space="preserve"> showed they were interested in six major characteristics: </w:t>
            </w:r>
            <w:r w:rsidR="00EC7EEC" w:rsidRPr="006701C1">
              <w:rPr>
                <w:rFonts w:ascii="Arial" w:hAnsi="Arial" w:cs="Arial"/>
                <w:color w:val="000000"/>
                <w:sz w:val="22"/>
                <w:szCs w:val="23"/>
              </w:rPr>
              <w:t xml:space="preserve"> </w:t>
            </w:r>
            <w:r>
              <w:rPr>
                <w:rFonts w:ascii="Arial" w:hAnsi="Arial" w:cs="Arial"/>
                <w:color w:val="000000"/>
                <w:sz w:val="22"/>
                <w:szCs w:val="23"/>
              </w:rPr>
              <w:t xml:space="preserve">(1) someone who stayed on with </w:t>
            </w:r>
            <w:r w:rsidR="00EC7EEC" w:rsidRPr="006701C1">
              <w:rPr>
                <w:rFonts w:ascii="Arial" w:hAnsi="Arial" w:cs="Arial"/>
                <w:color w:val="000000"/>
                <w:sz w:val="22"/>
                <w:szCs w:val="23"/>
              </w:rPr>
              <w:t>students to complete their assignments</w:t>
            </w:r>
            <w:r>
              <w:rPr>
                <w:rFonts w:ascii="Arial" w:hAnsi="Arial" w:cs="Arial"/>
                <w:color w:val="000000"/>
                <w:sz w:val="22"/>
                <w:szCs w:val="23"/>
              </w:rPr>
              <w:t xml:space="preserve">; (2) </w:t>
            </w:r>
            <w:r w:rsidR="00EC7EEC" w:rsidRPr="006701C1">
              <w:rPr>
                <w:rFonts w:ascii="Arial" w:hAnsi="Arial" w:cs="Arial"/>
                <w:color w:val="000000"/>
                <w:sz w:val="22"/>
                <w:szCs w:val="23"/>
              </w:rPr>
              <w:t>someone who was able to control student behavior without ignoring the lesson</w:t>
            </w:r>
            <w:r>
              <w:rPr>
                <w:rFonts w:ascii="Arial" w:hAnsi="Arial" w:cs="Arial"/>
                <w:color w:val="000000"/>
                <w:sz w:val="22"/>
                <w:szCs w:val="23"/>
              </w:rPr>
              <w:t xml:space="preserve">; (3) someone who went out of his or her way to provide help; (4) </w:t>
            </w:r>
            <w:r w:rsidR="00EC7EEC" w:rsidRPr="006701C1">
              <w:rPr>
                <w:rFonts w:ascii="Arial" w:hAnsi="Arial" w:cs="Arial"/>
                <w:color w:val="000000"/>
                <w:sz w:val="22"/>
                <w:szCs w:val="23"/>
              </w:rPr>
              <w:t>someone who explained things until the “light bulb went on” for the whole class</w:t>
            </w:r>
            <w:r>
              <w:rPr>
                <w:rFonts w:ascii="Arial" w:hAnsi="Arial" w:cs="Arial"/>
                <w:color w:val="000000"/>
                <w:sz w:val="22"/>
                <w:szCs w:val="23"/>
              </w:rPr>
              <w:t xml:space="preserve">; (5) </w:t>
            </w:r>
            <w:r w:rsidR="00EC7EEC" w:rsidRPr="006701C1">
              <w:rPr>
                <w:rFonts w:ascii="Arial" w:hAnsi="Arial" w:cs="Arial"/>
                <w:color w:val="000000"/>
                <w:sz w:val="22"/>
                <w:szCs w:val="23"/>
              </w:rPr>
              <w:t>someone who provided students with a variety of ways through which to learn</w:t>
            </w:r>
            <w:r>
              <w:rPr>
                <w:rFonts w:ascii="Arial" w:hAnsi="Arial" w:cs="Arial"/>
                <w:color w:val="000000"/>
                <w:sz w:val="22"/>
                <w:szCs w:val="23"/>
              </w:rPr>
              <w:t xml:space="preserve">; and (6) </w:t>
            </w:r>
            <w:r w:rsidR="00EC7EEC" w:rsidRPr="006701C1">
              <w:rPr>
                <w:rFonts w:ascii="Arial" w:hAnsi="Arial" w:cs="Arial"/>
                <w:color w:val="000000"/>
                <w:sz w:val="22"/>
                <w:szCs w:val="23"/>
              </w:rPr>
              <w:t>someone who understood students’ situations and factored that into his or her lessons</w:t>
            </w:r>
            <w:r w:rsidR="003C0CEA">
              <w:rPr>
                <w:rFonts w:ascii="Arial" w:hAnsi="Arial" w:cs="Arial"/>
                <w:color w:val="000000"/>
                <w:sz w:val="22"/>
                <w:szCs w:val="23"/>
              </w:rPr>
              <w:t>.</w:t>
            </w:r>
            <w:r>
              <w:rPr>
                <w:rFonts w:ascii="Arial" w:hAnsi="Arial" w:cs="Arial"/>
                <w:color w:val="000000"/>
                <w:sz w:val="22"/>
                <w:szCs w:val="23"/>
              </w:rPr>
              <w:t xml:space="preserve"> p. 159.</w:t>
            </w:r>
          </w:p>
          <w:p w:rsidR="00EC7EEC" w:rsidRPr="00942C8F" w:rsidRDefault="00EC7EEC" w:rsidP="001B57C4">
            <w:pPr>
              <w:textAlignment w:val="baseline"/>
              <w:rPr>
                <w:rFonts w:ascii="Arial" w:hAnsi="Arial" w:cs="Arial"/>
                <w:b/>
                <w:color w:val="000000"/>
                <w:sz w:val="22"/>
                <w:szCs w:val="23"/>
                <w:u w:val="single"/>
              </w:rPr>
            </w:pPr>
          </w:p>
          <w:p w:rsidR="00EC7EEC" w:rsidRPr="003C0CEA" w:rsidRDefault="003C0CEA" w:rsidP="003C0CEA">
            <w:pPr>
              <w:textAlignment w:val="baseline"/>
              <w:rPr>
                <w:rFonts w:ascii="Arial" w:hAnsi="Arial" w:cs="Arial"/>
                <w:b/>
                <w:color w:val="000000"/>
                <w:sz w:val="22"/>
                <w:szCs w:val="23"/>
                <w:u w:val="single"/>
              </w:rPr>
            </w:pPr>
            <w:r>
              <w:rPr>
                <w:rFonts w:ascii="Arial" w:hAnsi="Arial" w:cs="Arial"/>
                <w:b/>
                <w:color w:val="000000"/>
                <w:sz w:val="22"/>
                <w:szCs w:val="23"/>
                <w:u w:val="single"/>
              </w:rPr>
              <w:t>The lesson experience from the curricular perspective</w:t>
            </w:r>
            <w:r>
              <w:rPr>
                <w:rFonts w:ascii="Arial" w:hAnsi="Arial" w:cs="Arial"/>
                <w:color w:val="000000"/>
                <w:sz w:val="22"/>
                <w:szCs w:val="23"/>
              </w:rPr>
              <w:t xml:space="preserve"> The critical part when evaluating a lesson is reviewing the learning intentions and success criteria.  Hattie suggests asking </w:t>
            </w:r>
            <w:r w:rsidR="00EC7EEC" w:rsidRPr="006701C1">
              <w:rPr>
                <w:rFonts w:ascii="Arial" w:hAnsi="Arial" w:cs="Arial"/>
                <w:color w:val="000000"/>
                <w:sz w:val="22"/>
                <w:szCs w:val="23"/>
              </w:rPr>
              <w:t>colleagues critique</w:t>
            </w:r>
            <w:r>
              <w:rPr>
                <w:rFonts w:ascii="Arial" w:hAnsi="Arial" w:cs="Arial"/>
                <w:color w:val="000000"/>
                <w:sz w:val="22"/>
                <w:szCs w:val="23"/>
              </w:rPr>
              <w:t xml:space="preserve"> your</w:t>
            </w:r>
            <w:r w:rsidR="00EC7EEC" w:rsidRPr="006701C1">
              <w:rPr>
                <w:rFonts w:ascii="Arial" w:hAnsi="Arial" w:cs="Arial"/>
                <w:color w:val="000000"/>
                <w:sz w:val="22"/>
                <w:szCs w:val="23"/>
              </w:rPr>
              <w:t xml:space="preserve"> learning intentions and success criteria</w:t>
            </w:r>
            <w:r>
              <w:rPr>
                <w:rFonts w:ascii="Arial" w:hAnsi="Arial" w:cs="Arial"/>
                <w:color w:val="000000"/>
                <w:sz w:val="22"/>
                <w:szCs w:val="23"/>
              </w:rPr>
              <w:t xml:space="preserve"> alongside examples of student work, as d</w:t>
            </w:r>
            <w:r w:rsidR="00EC7EEC" w:rsidRPr="006701C1">
              <w:rPr>
                <w:rFonts w:ascii="Arial" w:hAnsi="Arial" w:cs="Arial"/>
                <w:color w:val="000000"/>
                <w:sz w:val="22"/>
                <w:szCs w:val="23"/>
              </w:rPr>
              <w:t>eeper reflection occurs when teachers process their work with others rather than independently.</w:t>
            </w:r>
            <w:r w:rsidR="00EC7EEC" w:rsidRPr="006701C1">
              <w:rPr>
                <w:rFonts w:ascii="Arial" w:eastAsia="Times New Roman" w:hAnsi="Arial" w:cs="Times New Roman"/>
                <w:sz w:val="22"/>
                <w:szCs w:val="20"/>
              </w:rPr>
              <w:br/>
            </w:r>
          </w:p>
          <w:p w:rsidR="00EC7EEC" w:rsidRPr="006701C1" w:rsidRDefault="00EC7EEC" w:rsidP="00707DF4">
            <w:pPr>
              <w:rPr>
                <w:rFonts w:ascii="Arial" w:hAnsi="Arial" w:cs="Times New Roman"/>
                <w:sz w:val="22"/>
                <w:szCs w:val="20"/>
              </w:rPr>
            </w:pPr>
            <w:r w:rsidRPr="006701C1">
              <w:rPr>
                <w:rFonts w:ascii="Arial" w:hAnsi="Arial" w:cs="Arial"/>
                <w:color w:val="000000"/>
                <w:sz w:val="22"/>
                <w:szCs w:val="23"/>
              </w:rPr>
              <w:t>Some key questions to ask at the end of a lesson:</w:t>
            </w:r>
          </w:p>
          <w:p w:rsidR="00EC7EEC" w:rsidRPr="006701C1" w:rsidRDefault="00EC7EEC" w:rsidP="00707DF4">
            <w:pPr>
              <w:numPr>
                <w:ilvl w:val="0"/>
                <w:numId w:val="28"/>
              </w:numPr>
              <w:textAlignment w:val="baseline"/>
              <w:rPr>
                <w:rFonts w:ascii="Arial" w:hAnsi="Arial" w:cs="Arial"/>
                <w:color w:val="000000"/>
                <w:sz w:val="22"/>
                <w:szCs w:val="23"/>
              </w:rPr>
            </w:pPr>
            <w:r w:rsidRPr="006701C1">
              <w:rPr>
                <w:rFonts w:ascii="Arial" w:hAnsi="Arial" w:cs="Arial"/>
                <w:color w:val="000000"/>
                <w:sz w:val="22"/>
                <w:szCs w:val="23"/>
              </w:rPr>
              <w:t>Did the students know the critical pieces of the lesson at the end of the lesson?</w:t>
            </w:r>
          </w:p>
          <w:p w:rsidR="00EC7EEC" w:rsidRPr="006701C1" w:rsidRDefault="00EC7EEC" w:rsidP="00707DF4">
            <w:pPr>
              <w:numPr>
                <w:ilvl w:val="0"/>
                <w:numId w:val="28"/>
              </w:numPr>
              <w:textAlignment w:val="baseline"/>
              <w:rPr>
                <w:rFonts w:ascii="Arial" w:hAnsi="Arial" w:cs="Arial"/>
                <w:color w:val="000000"/>
                <w:sz w:val="22"/>
                <w:szCs w:val="23"/>
              </w:rPr>
            </w:pPr>
            <w:r w:rsidRPr="006701C1">
              <w:rPr>
                <w:rFonts w:ascii="Arial" w:hAnsi="Arial" w:cs="Arial"/>
                <w:color w:val="000000"/>
                <w:sz w:val="22"/>
                <w:szCs w:val="23"/>
              </w:rPr>
              <w:t>Could they articulate them in a manner that demonstrated that they understood?</w:t>
            </w:r>
          </w:p>
          <w:p w:rsidR="00EC7EEC" w:rsidRPr="003C0CEA" w:rsidRDefault="00EC7EEC" w:rsidP="00707DF4">
            <w:pPr>
              <w:numPr>
                <w:ilvl w:val="0"/>
                <w:numId w:val="28"/>
              </w:numPr>
              <w:textAlignment w:val="baseline"/>
              <w:rPr>
                <w:rFonts w:ascii="Arial" w:hAnsi="Arial" w:cs="Arial"/>
                <w:color w:val="000000"/>
                <w:sz w:val="22"/>
                <w:szCs w:val="23"/>
              </w:rPr>
            </w:pPr>
            <w:r w:rsidRPr="006701C1">
              <w:rPr>
                <w:rFonts w:ascii="Arial" w:hAnsi="Arial" w:cs="Arial"/>
                <w:color w:val="000000"/>
                <w:sz w:val="22"/>
                <w:szCs w:val="23"/>
              </w:rPr>
              <w:t>Did they see the learning intentions and success criteria as appropriately</w:t>
            </w:r>
            <w:r w:rsidR="003C0CEA">
              <w:rPr>
                <w:rFonts w:ascii="Arial" w:hAnsi="Arial" w:cs="Arial"/>
                <w:color w:val="000000"/>
                <w:sz w:val="22"/>
                <w:szCs w:val="23"/>
              </w:rPr>
              <w:t xml:space="preserve"> challenging</w:t>
            </w:r>
          </w:p>
          <w:p w:rsidR="00EC7EEC" w:rsidRPr="003C0CEA" w:rsidRDefault="00EC7EEC" w:rsidP="00707DF4">
            <w:pPr>
              <w:rPr>
                <w:rFonts w:ascii="Arial" w:hAnsi="Arial" w:cs="Times New Roman"/>
                <w:sz w:val="22"/>
                <w:szCs w:val="20"/>
              </w:rPr>
            </w:pPr>
            <w:r w:rsidRPr="006701C1">
              <w:rPr>
                <w:rFonts w:ascii="Arial" w:hAnsi="Arial" w:cs="Arial"/>
                <w:color w:val="000000"/>
                <w:sz w:val="22"/>
                <w:szCs w:val="23"/>
              </w:rPr>
              <w:t>Hattie suggests using the work diary talked about in Ch 4 to help to look back on how the students experienced the lesson.</w:t>
            </w:r>
            <w:r w:rsidRPr="006701C1">
              <w:rPr>
                <w:rFonts w:ascii="Arial" w:eastAsia="Times New Roman" w:hAnsi="Arial" w:cs="Times New Roman"/>
                <w:sz w:val="22"/>
                <w:szCs w:val="20"/>
              </w:rPr>
              <w:br/>
            </w:r>
          </w:p>
          <w:p w:rsidR="00EC7EEC" w:rsidRPr="003C0CEA" w:rsidRDefault="003C0CEA" w:rsidP="003C0CEA">
            <w:pPr>
              <w:rPr>
                <w:rFonts w:ascii="Arial" w:hAnsi="Arial" w:cs="Times New Roman"/>
                <w:sz w:val="22"/>
                <w:szCs w:val="20"/>
              </w:rPr>
            </w:pPr>
            <w:r>
              <w:rPr>
                <w:rFonts w:ascii="Arial" w:hAnsi="Arial" w:cs="Arial"/>
                <w:b/>
                <w:color w:val="000000"/>
                <w:sz w:val="22"/>
                <w:szCs w:val="23"/>
                <w:u w:val="single"/>
              </w:rPr>
              <w:t>The lesson experience from a formative and summative perspective</w:t>
            </w:r>
            <w:r>
              <w:rPr>
                <w:rFonts w:ascii="Arial" w:hAnsi="Arial" w:cs="Arial"/>
                <w:color w:val="000000"/>
                <w:sz w:val="22"/>
                <w:szCs w:val="23"/>
              </w:rPr>
              <w:t xml:space="preserve"> Formative and summative do not have anything to do with tests, they refer to the </w:t>
            </w:r>
            <w:r w:rsidR="00EC7EEC" w:rsidRPr="006701C1">
              <w:rPr>
                <w:rFonts w:ascii="Arial" w:hAnsi="Arial" w:cs="Arial"/>
                <w:color w:val="000000"/>
                <w:sz w:val="22"/>
                <w:szCs w:val="23"/>
              </w:rPr>
              <w:t>time at which the test is administered and interpretations made from the tes</w:t>
            </w:r>
            <w:r>
              <w:rPr>
                <w:rFonts w:ascii="Arial" w:hAnsi="Arial" w:cs="Arial"/>
                <w:color w:val="000000"/>
                <w:sz w:val="22"/>
                <w:szCs w:val="23"/>
              </w:rPr>
              <w:t xml:space="preserve">t.  If information is used </w:t>
            </w:r>
            <w:r w:rsidR="00EC7EEC" w:rsidRPr="006701C1">
              <w:rPr>
                <w:rFonts w:ascii="Arial" w:hAnsi="Arial" w:cs="Arial"/>
                <w:color w:val="000000"/>
                <w:sz w:val="22"/>
                <w:szCs w:val="23"/>
              </w:rPr>
              <w:t>during a lesson to modify instruction, it’s formative</w:t>
            </w:r>
            <w:r>
              <w:rPr>
                <w:rFonts w:ascii="Arial" w:hAnsi="Arial" w:cs="Arial"/>
                <w:color w:val="000000"/>
                <w:sz w:val="22"/>
                <w:szCs w:val="23"/>
              </w:rPr>
              <w:t>; if it is u</w:t>
            </w:r>
            <w:r w:rsidR="00EC7EEC" w:rsidRPr="006701C1">
              <w:rPr>
                <w:rFonts w:ascii="Arial" w:hAnsi="Arial" w:cs="Arial"/>
                <w:color w:val="000000"/>
                <w:sz w:val="22"/>
                <w:szCs w:val="23"/>
              </w:rPr>
              <w:t>sed at the end to sum up learning, it’s summative</w:t>
            </w:r>
            <w:r>
              <w:rPr>
                <w:rFonts w:ascii="Arial" w:hAnsi="Arial" w:cs="Times New Roman"/>
                <w:sz w:val="22"/>
                <w:szCs w:val="20"/>
              </w:rPr>
              <w:t xml:space="preserve">.  </w:t>
            </w:r>
            <w:r w:rsidR="00EC7EEC" w:rsidRPr="006701C1">
              <w:rPr>
                <w:rFonts w:ascii="Arial" w:hAnsi="Arial" w:cs="Arial"/>
                <w:color w:val="000000"/>
                <w:sz w:val="22"/>
                <w:szCs w:val="23"/>
              </w:rPr>
              <w:t>When considering effectiveness, efficiency should also be considered.  Could another learning strategy have lead to less time, less effort, reduced error rates and opportunities for the further development of a multiplicity of strategies</w:t>
            </w:r>
            <w:r>
              <w:rPr>
                <w:rFonts w:ascii="Arial" w:hAnsi="Arial" w:cs="Arial"/>
                <w:color w:val="000000"/>
                <w:sz w:val="22"/>
                <w:szCs w:val="23"/>
              </w:rPr>
              <w:t>?</w:t>
            </w:r>
          </w:p>
          <w:p w:rsidR="00EC7EEC" w:rsidRPr="006701C1" w:rsidRDefault="00EC7EEC" w:rsidP="00707DF4">
            <w:pPr>
              <w:rPr>
                <w:rFonts w:ascii="Arial" w:eastAsia="Times New Roman" w:hAnsi="Arial" w:cs="Times New Roman"/>
                <w:sz w:val="22"/>
                <w:szCs w:val="20"/>
              </w:rPr>
            </w:pPr>
          </w:p>
          <w:p w:rsidR="00EC7EEC" w:rsidRPr="001B57C4" w:rsidRDefault="004B1AD5" w:rsidP="004B1AD5">
            <w:pPr>
              <w:rPr>
                <w:rFonts w:ascii="Arial" w:hAnsi="Arial" w:cs="Arial"/>
                <w:color w:val="000000"/>
                <w:sz w:val="22"/>
                <w:szCs w:val="23"/>
              </w:rPr>
            </w:pPr>
            <w:r>
              <w:rPr>
                <w:rFonts w:ascii="Arial" w:hAnsi="Arial" w:cs="Arial"/>
                <w:b/>
                <w:bCs/>
                <w:i/>
                <w:color w:val="000000"/>
                <w:sz w:val="22"/>
                <w:szCs w:val="23"/>
                <w:u w:val="single"/>
              </w:rPr>
              <w:t>Nice to know:</w:t>
            </w:r>
            <w:r>
              <w:rPr>
                <w:rFonts w:ascii="Arial" w:hAnsi="Arial" w:cs="Arial"/>
                <w:bCs/>
                <w:color w:val="000000"/>
                <w:sz w:val="22"/>
                <w:szCs w:val="23"/>
              </w:rPr>
              <w:t xml:space="preserve"> The a</w:t>
            </w:r>
            <w:r w:rsidR="00EC7EEC" w:rsidRPr="006701C1">
              <w:rPr>
                <w:rFonts w:ascii="Arial" w:hAnsi="Arial" w:cs="Arial"/>
                <w:bCs/>
                <w:color w:val="000000"/>
                <w:sz w:val="22"/>
                <w:szCs w:val="23"/>
              </w:rPr>
              <w:t xml:space="preserve">ctivities </w:t>
            </w:r>
            <w:r>
              <w:rPr>
                <w:rFonts w:ascii="Arial" w:hAnsi="Arial" w:cs="Arial"/>
                <w:bCs/>
                <w:color w:val="000000"/>
                <w:sz w:val="22"/>
                <w:szCs w:val="23"/>
              </w:rPr>
              <w:t>at the end of the chapter provide ways to improve end of lesson follow-up, including the use of</w:t>
            </w:r>
            <w:r>
              <w:rPr>
                <w:rFonts w:ascii="Arial" w:hAnsi="Arial" w:cs="Arial"/>
                <w:color w:val="000000"/>
                <w:sz w:val="22"/>
                <w:szCs w:val="23"/>
              </w:rPr>
              <w:t xml:space="preserve"> the</w:t>
            </w:r>
            <w:r>
              <w:rPr>
                <w:rFonts w:ascii="Arial" w:hAnsi="Arial" w:cs="Arial"/>
                <w:color w:val="000000"/>
                <w:sz w:val="22"/>
                <w:szCs w:val="23"/>
              </w:rPr>
              <w:t xml:space="preserve"> Invitational Teaching </w:t>
            </w:r>
            <w:r w:rsidR="00207E8C">
              <w:rPr>
                <w:rFonts w:ascii="Arial" w:hAnsi="Arial" w:cs="Arial"/>
                <w:color w:val="000000"/>
                <w:sz w:val="22"/>
                <w:szCs w:val="23"/>
              </w:rPr>
              <w:t>Survey, which</w:t>
            </w:r>
            <w:r>
              <w:rPr>
                <w:rFonts w:ascii="Arial" w:hAnsi="Arial" w:cs="Arial"/>
                <w:color w:val="000000"/>
                <w:sz w:val="22"/>
                <w:szCs w:val="23"/>
              </w:rPr>
              <w:t xml:space="preserve"> allows teachers to see how inviting their students see them and their lessons.</w:t>
            </w:r>
          </w:p>
        </w:tc>
      </w:tr>
      <w:tr w:rsidR="001B57C4" w:rsidRPr="006701C1">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1B57C4" w:rsidRPr="001B57C4" w:rsidRDefault="001B57C4" w:rsidP="001B57C4">
            <w:pPr>
              <w:jc w:val="center"/>
              <w:rPr>
                <w:rFonts w:ascii="Arial" w:hAnsi="Arial" w:cs="Arial"/>
                <w:b/>
                <w:bCs/>
                <w:i/>
                <w:color w:val="000000"/>
                <w:szCs w:val="23"/>
              </w:rPr>
            </w:pPr>
            <w:r w:rsidRPr="001B57C4">
              <w:rPr>
                <w:rFonts w:ascii="Arial" w:hAnsi="Arial" w:cs="Arial"/>
                <w:b/>
                <w:bCs/>
                <w:i/>
                <w:color w:val="000000"/>
                <w:szCs w:val="23"/>
              </w:rPr>
              <w:t>Part 3: Mind frames</w:t>
            </w:r>
          </w:p>
        </w:tc>
      </w:tr>
      <w:tr w:rsidR="001B57C4" w:rsidRPr="006701C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1B57C4" w:rsidRPr="001B57C4" w:rsidRDefault="001B57C4" w:rsidP="00707DF4">
            <w:pPr>
              <w:rPr>
                <w:rFonts w:ascii="Arial" w:hAnsi="Arial" w:cs="Arial"/>
                <w:b/>
                <w:bCs/>
                <w:color w:val="000000"/>
                <w:sz w:val="22"/>
                <w:szCs w:val="23"/>
                <w:u w:val="single"/>
              </w:rPr>
            </w:pPr>
            <w:r w:rsidRPr="001B57C4">
              <w:rPr>
                <w:rFonts w:ascii="Arial" w:hAnsi="Arial" w:cs="Arial"/>
                <w:b/>
                <w:bCs/>
                <w:color w:val="000000"/>
                <w:sz w:val="22"/>
                <w:szCs w:val="23"/>
                <w:u w:val="single"/>
              </w:rPr>
              <w:t>Chapter 9: Mind frames of teachers, school leaders, and systems</w:t>
            </w:r>
          </w:p>
        </w:tc>
      </w:tr>
      <w:tr w:rsidR="00EC7EEC" w:rsidRPr="00670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228" w:rsidRDefault="002D0228" w:rsidP="00707DF4">
            <w:pPr>
              <w:rPr>
                <w:rFonts w:ascii="Arial" w:hAnsi="Arial" w:cs="Arial"/>
                <w:bCs/>
                <w:color w:val="000000"/>
                <w:sz w:val="22"/>
                <w:szCs w:val="23"/>
              </w:rPr>
            </w:pPr>
            <w:r>
              <w:rPr>
                <w:rFonts w:ascii="Arial" w:hAnsi="Arial" w:cs="Arial"/>
                <w:bCs/>
                <w:color w:val="000000"/>
                <w:sz w:val="22"/>
                <w:szCs w:val="23"/>
              </w:rPr>
              <w:t xml:space="preserve">Chapter 9 summarizes the message of the book, which is that teachers, schools and systems need to be consistently aware and have evidence of the impact they are having on their students.  The chapter looks at implications for each of these levels (systems, schools, teachers) and </w:t>
            </w:r>
            <w:r w:rsidR="00EC7EEC" w:rsidRPr="006701C1">
              <w:rPr>
                <w:rFonts w:ascii="Arial" w:hAnsi="Arial" w:cs="Arial"/>
                <w:bCs/>
                <w:color w:val="000000"/>
                <w:sz w:val="22"/>
                <w:szCs w:val="23"/>
              </w:rPr>
              <w:t>makes the case for having all school staff of a similar mindset as to what needs to get done.  </w:t>
            </w:r>
          </w:p>
          <w:p w:rsidR="002D0228" w:rsidRDefault="002D0228" w:rsidP="00707DF4">
            <w:pPr>
              <w:rPr>
                <w:rFonts w:ascii="Arial" w:hAnsi="Arial" w:cs="Arial"/>
                <w:bCs/>
                <w:color w:val="000000"/>
                <w:sz w:val="22"/>
                <w:szCs w:val="23"/>
              </w:rPr>
            </w:pPr>
          </w:p>
          <w:p w:rsidR="002D0228" w:rsidRPr="002D0228" w:rsidRDefault="002D0228" w:rsidP="00707DF4">
            <w:pPr>
              <w:rPr>
                <w:rFonts w:ascii="Arial" w:hAnsi="Arial" w:cs="Arial"/>
                <w:bCs/>
                <w:color w:val="000000"/>
                <w:sz w:val="22"/>
                <w:szCs w:val="23"/>
              </w:rPr>
            </w:pPr>
            <w:r>
              <w:rPr>
                <w:rFonts w:ascii="Arial" w:hAnsi="Arial" w:cs="Arial"/>
                <w:b/>
                <w:bCs/>
                <w:color w:val="000000"/>
                <w:sz w:val="22"/>
                <w:szCs w:val="23"/>
                <w:u w:val="single"/>
              </w:rPr>
              <w:t>A model for systems</w:t>
            </w:r>
            <w:r>
              <w:rPr>
                <w:rFonts w:ascii="Arial" w:hAnsi="Arial" w:cs="Arial"/>
                <w:bCs/>
                <w:color w:val="000000"/>
                <w:sz w:val="22"/>
                <w:szCs w:val="23"/>
              </w:rPr>
              <w:t xml:space="preserve"> One of the roles of the system is to provide direction, along with resources to enable schools to know their impact.  Hattie argues that this is does not mean more tests, schools have plenty of tests and data that just lead to more summative interpretations when they need more formative interpretations.  New Zealand has now asked that in professional development sessions, they must demonstrate an agreed effect size gain. </w:t>
            </w:r>
          </w:p>
          <w:p w:rsidR="002D0228" w:rsidRDefault="002D0228" w:rsidP="00707DF4">
            <w:pPr>
              <w:rPr>
                <w:rFonts w:ascii="Arial" w:hAnsi="Arial" w:cs="Arial"/>
                <w:b/>
                <w:bCs/>
                <w:color w:val="000000"/>
                <w:sz w:val="22"/>
                <w:szCs w:val="23"/>
                <w:u w:val="single"/>
              </w:rPr>
            </w:pPr>
          </w:p>
          <w:p w:rsidR="002D0228" w:rsidRPr="009A096D" w:rsidRDefault="002D0228" w:rsidP="00707DF4">
            <w:pPr>
              <w:rPr>
                <w:rFonts w:ascii="Arial" w:hAnsi="Arial" w:cs="Arial"/>
                <w:bCs/>
                <w:color w:val="000000"/>
                <w:sz w:val="22"/>
                <w:szCs w:val="23"/>
              </w:rPr>
            </w:pPr>
            <w:r>
              <w:rPr>
                <w:rFonts w:ascii="Arial" w:hAnsi="Arial" w:cs="Arial"/>
                <w:b/>
                <w:bCs/>
                <w:color w:val="000000"/>
                <w:sz w:val="22"/>
                <w:szCs w:val="23"/>
                <w:u w:val="single"/>
              </w:rPr>
              <w:t>A model for school leaders</w:t>
            </w:r>
            <w:r w:rsidR="009A096D">
              <w:rPr>
                <w:rFonts w:ascii="Arial" w:hAnsi="Arial" w:cs="Arial"/>
                <w:bCs/>
                <w:color w:val="000000"/>
                <w:sz w:val="22"/>
                <w:szCs w:val="23"/>
              </w:rPr>
              <w:t xml:space="preserve">  Hattie argues that the role of school leaders is to support teachers in obtaining a higher level of impact on student learning.  The focus should not be on ‘was it taught’ but on ‘did the students acquire the learning or skill’? Another key role is to orchestrate the learning of the adults in the school by focusing on things we know have an impact on student achievement, such as coaching; use of data teams; focus on how students learn subject matter content; and teacher collaboration, p. 175.</w:t>
            </w:r>
          </w:p>
          <w:p w:rsidR="002D0228" w:rsidRDefault="002D0228" w:rsidP="00707DF4">
            <w:pPr>
              <w:rPr>
                <w:rFonts w:ascii="Arial" w:hAnsi="Arial" w:cs="Arial"/>
                <w:b/>
                <w:bCs/>
                <w:color w:val="000000"/>
                <w:sz w:val="22"/>
                <w:szCs w:val="23"/>
                <w:u w:val="single"/>
              </w:rPr>
            </w:pPr>
          </w:p>
          <w:p w:rsidR="00E14111" w:rsidRDefault="002D0228" w:rsidP="009A096D">
            <w:pPr>
              <w:rPr>
                <w:rFonts w:ascii="Arial" w:hAnsi="Arial" w:cs="Arial"/>
                <w:bCs/>
                <w:color w:val="000000"/>
                <w:sz w:val="22"/>
                <w:szCs w:val="23"/>
              </w:rPr>
            </w:pPr>
            <w:r>
              <w:rPr>
                <w:rFonts w:ascii="Arial" w:hAnsi="Arial" w:cs="Arial"/>
                <w:b/>
                <w:bCs/>
                <w:color w:val="000000"/>
                <w:sz w:val="22"/>
                <w:szCs w:val="23"/>
                <w:u w:val="single"/>
              </w:rPr>
              <w:t>Eight mind frames</w:t>
            </w:r>
            <w:r w:rsidR="009A096D">
              <w:rPr>
                <w:rFonts w:ascii="Arial" w:hAnsi="Arial" w:cs="Arial"/>
                <w:bCs/>
                <w:color w:val="000000"/>
                <w:sz w:val="22"/>
                <w:szCs w:val="23"/>
              </w:rPr>
              <w:t xml:space="preserve"> The mind frames summarize that the impact teachers can make on student learning starts with how we think.  They are based on research and ideas discussed in Chapters 1-8.  The</w:t>
            </w:r>
            <w:r w:rsidR="00E14111">
              <w:rPr>
                <w:rFonts w:ascii="Arial" w:hAnsi="Arial" w:cs="Arial"/>
                <w:bCs/>
                <w:color w:val="000000"/>
                <w:sz w:val="22"/>
                <w:szCs w:val="23"/>
              </w:rPr>
              <w:t xml:space="preserve"> mind frames are:</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 xml:space="preserve">Teachers/leaders believe that their fundamental task is to evaluate the effect of their teaching on students’ learning and achievement </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believe that success and failure in student learning is about what they, as teacher or leaders, did or did not do . . . We are change agents!</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want to talk more about the learning than the teaching</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see assessment as feedback about their impact</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engage in dialogue not monologue</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enjoy the challenge and never retreat to ‘doing their best’</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believe that it is their role to develop positive relationships in classrooms/staffrooms</w:t>
            </w:r>
          </w:p>
          <w:p w:rsidR="00E14111" w:rsidRDefault="00E14111" w:rsidP="00E14111">
            <w:pPr>
              <w:pStyle w:val="ListParagraph"/>
              <w:numPr>
                <w:ilvl w:val="0"/>
                <w:numId w:val="35"/>
              </w:numPr>
              <w:rPr>
                <w:rFonts w:ascii="Arial" w:hAnsi="Arial" w:cs="Times New Roman"/>
                <w:sz w:val="22"/>
                <w:szCs w:val="20"/>
              </w:rPr>
            </w:pPr>
            <w:r>
              <w:rPr>
                <w:rFonts w:ascii="Arial" w:hAnsi="Arial" w:cs="Times New Roman"/>
                <w:sz w:val="22"/>
                <w:szCs w:val="20"/>
              </w:rPr>
              <w:t>Teachers/leaders inform all about the language of learning</w:t>
            </w:r>
          </w:p>
          <w:p w:rsidR="00E14111" w:rsidRDefault="00E14111" w:rsidP="00E14111">
            <w:pPr>
              <w:rPr>
                <w:rFonts w:ascii="Arial" w:hAnsi="Arial" w:cs="Times New Roman"/>
                <w:sz w:val="22"/>
                <w:szCs w:val="20"/>
              </w:rPr>
            </w:pPr>
          </w:p>
          <w:p w:rsidR="00E14111" w:rsidRDefault="00E14111" w:rsidP="00E14111">
            <w:pPr>
              <w:rPr>
                <w:rFonts w:ascii="Arial" w:hAnsi="Arial" w:cs="Times New Roman"/>
                <w:sz w:val="22"/>
                <w:szCs w:val="20"/>
              </w:rPr>
            </w:pPr>
            <w:r>
              <w:rPr>
                <w:rFonts w:ascii="Arial" w:hAnsi="Arial" w:cs="Times New Roman"/>
                <w:sz w:val="22"/>
                <w:szCs w:val="20"/>
              </w:rPr>
              <w:t>This book is asking for change in the way we think about the role of teaching, as well as collaboration and commitment to evaluating the impact on student learning. “It also means that there is a powerful criterion of success for all of our teachers and schools leaders – that is, that success is learning from evaluating our effect.  You can all do this . . . You can focus . . . You can deeply implement . . . You can know thy impact” p. 192.</w:t>
            </w:r>
          </w:p>
          <w:p w:rsidR="00E14111" w:rsidRDefault="00E14111" w:rsidP="00E14111">
            <w:pPr>
              <w:rPr>
                <w:rFonts w:ascii="Arial" w:hAnsi="Arial" w:cs="Times New Roman"/>
                <w:sz w:val="22"/>
                <w:szCs w:val="20"/>
              </w:rPr>
            </w:pPr>
          </w:p>
          <w:p w:rsidR="00E14111" w:rsidRDefault="00E14111" w:rsidP="00E14111">
            <w:pPr>
              <w:rPr>
                <w:rFonts w:ascii="Arial" w:hAnsi="Arial" w:cs="Times New Roman"/>
                <w:sz w:val="22"/>
                <w:szCs w:val="20"/>
              </w:rPr>
            </w:pPr>
            <w:r>
              <w:rPr>
                <w:rFonts w:ascii="Arial" w:hAnsi="Arial" w:cs="Times New Roman"/>
                <w:b/>
                <w:i/>
                <w:sz w:val="22"/>
                <w:szCs w:val="20"/>
                <w:u w:val="single"/>
              </w:rPr>
              <w:t>Nice to know:</w:t>
            </w:r>
            <w:r w:rsidR="007230AA">
              <w:rPr>
                <w:rFonts w:ascii="Arial" w:hAnsi="Arial" w:cs="Times New Roman"/>
                <w:sz w:val="22"/>
                <w:szCs w:val="20"/>
              </w:rPr>
              <w:t xml:space="preserve"> Appendix A has an excellent checklist for school personnel to look at each of the concepts outlined in the chapters.  The checklist could be used alone or in combination with a book study of the chapters. </w:t>
            </w:r>
          </w:p>
          <w:p w:rsidR="007230AA" w:rsidRDefault="007230AA" w:rsidP="00E14111">
            <w:pPr>
              <w:rPr>
                <w:rFonts w:ascii="Arial" w:hAnsi="Arial" w:cs="Times New Roman"/>
                <w:sz w:val="22"/>
                <w:szCs w:val="20"/>
              </w:rPr>
            </w:pPr>
          </w:p>
          <w:p w:rsidR="007230AA" w:rsidRDefault="007230AA" w:rsidP="00E14111">
            <w:pPr>
              <w:rPr>
                <w:rFonts w:ascii="Arial" w:hAnsi="Arial" w:cs="Times New Roman"/>
                <w:sz w:val="22"/>
                <w:szCs w:val="20"/>
              </w:rPr>
            </w:pPr>
          </w:p>
          <w:p w:rsidR="00EC7EEC" w:rsidRPr="00E14111" w:rsidRDefault="00EC7EEC" w:rsidP="00E14111">
            <w:pPr>
              <w:rPr>
                <w:rFonts w:ascii="Arial" w:hAnsi="Arial" w:cs="Times New Roman"/>
                <w:sz w:val="22"/>
                <w:szCs w:val="20"/>
              </w:rPr>
            </w:pPr>
          </w:p>
        </w:tc>
      </w:tr>
    </w:tbl>
    <w:p w:rsidR="00FB0820" w:rsidRPr="006701C1" w:rsidRDefault="00FB0820" w:rsidP="00707DF4">
      <w:pPr>
        <w:rPr>
          <w:rFonts w:ascii="Arial" w:eastAsia="Times New Roman" w:hAnsi="Arial" w:cs="Times New Roman"/>
          <w:sz w:val="22"/>
          <w:szCs w:val="20"/>
        </w:rPr>
      </w:pPr>
      <w:r w:rsidRPr="006701C1">
        <w:rPr>
          <w:rFonts w:ascii="Arial" w:eastAsia="Times New Roman" w:hAnsi="Arial" w:cs="Times New Roman"/>
          <w:sz w:val="22"/>
          <w:szCs w:val="20"/>
        </w:rPr>
        <w:br/>
      </w:r>
    </w:p>
    <w:p w:rsidR="005069E7" w:rsidRPr="006701C1" w:rsidRDefault="005069E7" w:rsidP="00707DF4">
      <w:pPr>
        <w:rPr>
          <w:rFonts w:ascii="Arial" w:hAnsi="Arial"/>
          <w:sz w:val="22"/>
        </w:rPr>
      </w:pPr>
    </w:p>
    <w:sectPr w:rsidR="005069E7" w:rsidRPr="006701C1" w:rsidSect="009C72AA">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11" w:rsidRDefault="00E14111" w:rsidP="000A5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111" w:rsidRDefault="00E14111" w:rsidP="0059376E">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11" w:rsidRPr="006701C1" w:rsidRDefault="00E14111" w:rsidP="000A55A5">
    <w:pPr>
      <w:pStyle w:val="Footer"/>
      <w:framePr w:wrap="around" w:vAnchor="text" w:hAnchor="margin" w:xAlign="right" w:y="1"/>
      <w:rPr>
        <w:rStyle w:val="PageNumber"/>
        <w:rFonts w:ascii="Arial" w:hAnsi="Arial"/>
        <w:b/>
      </w:rPr>
    </w:pPr>
    <w:r w:rsidRPr="006701C1">
      <w:rPr>
        <w:rStyle w:val="PageNumber"/>
        <w:rFonts w:ascii="Arial" w:hAnsi="Arial"/>
        <w:b/>
      </w:rPr>
      <w:fldChar w:fldCharType="begin"/>
    </w:r>
    <w:r w:rsidRPr="006701C1">
      <w:rPr>
        <w:rStyle w:val="PageNumber"/>
        <w:rFonts w:ascii="Arial" w:hAnsi="Arial"/>
        <w:b/>
      </w:rPr>
      <w:instrText xml:space="preserve">PAGE  </w:instrText>
    </w:r>
    <w:r w:rsidRPr="006701C1">
      <w:rPr>
        <w:rStyle w:val="PageNumber"/>
        <w:rFonts w:ascii="Arial" w:hAnsi="Arial"/>
        <w:b/>
      </w:rPr>
      <w:fldChar w:fldCharType="separate"/>
    </w:r>
    <w:r w:rsidR="00FA1080">
      <w:rPr>
        <w:rStyle w:val="PageNumber"/>
        <w:rFonts w:ascii="Arial" w:hAnsi="Arial"/>
        <w:b/>
        <w:noProof/>
      </w:rPr>
      <w:t>1</w:t>
    </w:r>
    <w:r w:rsidRPr="006701C1">
      <w:rPr>
        <w:rStyle w:val="PageNumber"/>
        <w:rFonts w:ascii="Arial" w:hAnsi="Arial"/>
        <w:b/>
      </w:rPr>
      <w:fldChar w:fldCharType="end"/>
    </w:r>
  </w:p>
  <w:p w:rsidR="00E14111" w:rsidRPr="0059376E" w:rsidRDefault="00E14111" w:rsidP="0059376E">
    <w:pPr>
      <w:pStyle w:val="Footer"/>
      <w:ind w:right="360" w:firstLine="360"/>
      <w:jc w:val="both"/>
      <w:rPr>
        <w:rFonts w:ascii="Arial" w:hAnsi="Arial"/>
        <w:i/>
        <w:sz w:val="16"/>
      </w:rPr>
    </w:pPr>
    <w:r w:rsidRPr="0059376E">
      <w:rPr>
        <w:rFonts w:ascii="Arial" w:hAnsi="Arial"/>
        <w:i/>
        <w:sz w:val="16"/>
      </w:rPr>
      <w:t xml:space="preserve">These notes were created solely for the educational purpose of enhancing background knowledge on the concepts outlined in the book, </w:t>
    </w:r>
    <w:r w:rsidRPr="0059376E">
      <w:rPr>
        <w:rFonts w:ascii="Arial" w:hAnsi="Arial"/>
        <w:b/>
        <w:sz w:val="16"/>
      </w:rPr>
      <w:t xml:space="preserve">Hattie, J.A.C. (2012). </w:t>
    </w:r>
    <w:r w:rsidRPr="0059376E">
      <w:rPr>
        <w:rFonts w:ascii="Arial" w:hAnsi="Arial"/>
        <w:b/>
        <w:i/>
        <w:sz w:val="16"/>
      </w:rPr>
      <w:t xml:space="preserve">Visible learning for teachers: Maximizing impact on learning. </w:t>
    </w:r>
    <w:r w:rsidRPr="0059376E">
      <w:rPr>
        <w:rFonts w:ascii="Arial" w:hAnsi="Arial"/>
        <w:b/>
        <w:sz w:val="16"/>
      </w:rPr>
      <w:t xml:space="preserve"> London: Routledge.  </w:t>
    </w:r>
    <w:r w:rsidRPr="0059376E">
      <w:rPr>
        <w:rFonts w:ascii="Arial" w:hAnsi="Arial"/>
        <w:i/>
        <w:sz w:val="16"/>
      </w:rPr>
      <w:t>.  In no way does it replace reading the book in its entirety.</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11" w:rsidRPr="00DE664B" w:rsidRDefault="00E14111" w:rsidP="00DE664B">
    <w:pPr>
      <w:rPr>
        <w:rFonts w:ascii="Arial" w:eastAsia="Times New Roman" w:hAnsi="Arial" w:cs="Times New Roman"/>
        <w:b/>
        <w:szCs w:val="20"/>
        <w:u w:val="single"/>
      </w:rPr>
    </w:pPr>
    <w:r>
      <w:rPr>
        <w:rFonts w:ascii="Arial" w:hAnsi="Arial" w:cs="Times New Roman"/>
        <w:b/>
        <w:bCs/>
        <w:color w:val="000000"/>
        <w:szCs w:val="29"/>
      </w:rPr>
      <w:t xml:space="preserve">Notes on </w:t>
    </w:r>
    <w:r w:rsidRPr="00DE664B">
      <w:rPr>
        <w:rFonts w:ascii="Arial" w:hAnsi="Arial" w:cs="Times New Roman"/>
        <w:b/>
        <w:bCs/>
        <w:color w:val="000000"/>
        <w:szCs w:val="29"/>
        <w:u w:val="single"/>
      </w:rPr>
      <w:t>Visible Learning for Teachers</w:t>
    </w:r>
    <w:r w:rsidRPr="00DE664B">
      <w:rPr>
        <w:rFonts w:ascii="Arial" w:eastAsia="Times New Roman" w:hAnsi="Arial" w:cs="Times New Roman"/>
        <w:b/>
        <w:szCs w:val="20"/>
        <w:u w:val="single"/>
      </w:rPr>
      <w:t>: Maximizing impact on learning</w:t>
    </w:r>
    <w:r w:rsidRPr="00DE664B">
      <w:rPr>
        <w:rFonts w:ascii="Arial" w:eastAsia="Times New Roman" w:hAnsi="Arial" w:cs="Times New Roman"/>
        <w:b/>
        <w:szCs w:val="2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673"/>
    <w:multiLevelType w:val="multilevel"/>
    <w:tmpl w:val="A49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1F27"/>
    <w:multiLevelType w:val="multilevel"/>
    <w:tmpl w:val="A5DA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F0144"/>
    <w:multiLevelType w:val="multilevel"/>
    <w:tmpl w:val="8846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2CFC"/>
    <w:multiLevelType w:val="multilevel"/>
    <w:tmpl w:val="EFFC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02C75"/>
    <w:multiLevelType w:val="multilevel"/>
    <w:tmpl w:val="68D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66330"/>
    <w:multiLevelType w:val="multilevel"/>
    <w:tmpl w:val="0020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C1E77"/>
    <w:multiLevelType w:val="multilevel"/>
    <w:tmpl w:val="D2EC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A2B"/>
    <w:multiLevelType w:val="multilevel"/>
    <w:tmpl w:val="9C18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C37551"/>
    <w:multiLevelType w:val="hybridMultilevel"/>
    <w:tmpl w:val="C60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90B72"/>
    <w:multiLevelType w:val="hybridMultilevel"/>
    <w:tmpl w:val="C186B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97531"/>
    <w:multiLevelType w:val="multilevel"/>
    <w:tmpl w:val="49D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03142"/>
    <w:multiLevelType w:val="multilevel"/>
    <w:tmpl w:val="FFD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B1DA7"/>
    <w:multiLevelType w:val="multilevel"/>
    <w:tmpl w:val="9332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34C1E"/>
    <w:multiLevelType w:val="hybridMultilevel"/>
    <w:tmpl w:val="9C2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C328F"/>
    <w:multiLevelType w:val="multilevel"/>
    <w:tmpl w:val="86AE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0213D"/>
    <w:multiLevelType w:val="multilevel"/>
    <w:tmpl w:val="C4F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F6ACD"/>
    <w:multiLevelType w:val="multilevel"/>
    <w:tmpl w:val="31D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F420C"/>
    <w:multiLevelType w:val="multilevel"/>
    <w:tmpl w:val="0BFA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B5C9A"/>
    <w:multiLevelType w:val="multilevel"/>
    <w:tmpl w:val="8C8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110FA"/>
    <w:multiLevelType w:val="multilevel"/>
    <w:tmpl w:val="0C9A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35A76"/>
    <w:multiLevelType w:val="multilevel"/>
    <w:tmpl w:val="68E0B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D4759E"/>
    <w:multiLevelType w:val="multilevel"/>
    <w:tmpl w:val="1DF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E7585"/>
    <w:multiLevelType w:val="multilevel"/>
    <w:tmpl w:val="93F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C18D6"/>
    <w:multiLevelType w:val="multilevel"/>
    <w:tmpl w:val="EF1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445AD6"/>
    <w:multiLevelType w:val="multilevel"/>
    <w:tmpl w:val="27D2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D8577B"/>
    <w:multiLevelType w:val="multilevel"/>
    <w:tmpl w:val="ABA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6196C"/>
    <w:multiLevelType w:val="multilevel"/>
    <w:tmpl w:val="0A6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04FD"/>
    <w:multiLevelType w:val="multilevel"/>
    <w:tmpl w:val="35402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510170"/>
    <w:multiLevelType w:val="hybridMultilevel"/>
    <w:tmpl w:val="B78A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20A0B"/>
    <w:multiLevelType w:val="hybridMultilevel"/>
    <w:tmpl w:val="01AA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2044B"/>
    <w:multiLevelType w:val="multilevel"/>
    <w:tmpl w:val="E64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841821"/>
    <w:multiLevelType w:val="multilevel"/>
    <w:tmpl w:val="A89E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27"/>
  </w:num>
  <w:num w:numId="4">
    <w:abstractNumId w:val="7"/>
  </w:num>
  <w:num w:numId="5">
    <w:abstractNumId w:val="16"/>
  </w:num>
  <w:num w:numId="6">
    <w:abstractNumId w:val="14"/>
  </w:num>
  <w:num w:numId="7">
    <w:abstractNumId w:val="31"/>
  </w:num>
  <w:num w:numId="8">
    <w:abstractNumId w:val="2"/>
  </w:num>
  <w:num w:numId="9">
    <w:abstractNumId w:val="1"/>
  </w:num>
  <w:num w:numId="10">
    <w:abstractNumId w:val="5"/>
  </w:num>
  <w:num w:numId="11">
    <w:abstractNumId w:val="26"/>
  </w:num>
  <w:num w:numId="12">
    <w:abstractNumId w:val="23"/>
  </w:num>
  <w:num w:numId="13">
    <w:abstractNumId w:val="19"/>
  </w:num>
  <w:num w:numId="14">
    <w:abstractNumId w:val="15"/>
  </w:num>
  <w:num w:numId="15">
    <w:abstractNumId w:val="0"/>
  </w:num>
  <w:num w:numId="16">
    <w:abstractNumId w:val="25"/>
  </w:num>
  <w:num w:numId="17">
    <w:abstractNumId w:val="12"/>
  </w:num>
  <w:num w:numId="18">
    <w:abstractNumId w:val="21"/>
  </w:num>
  <w:num w:numId="19">
    <w:abstractNumId w:val="11"/>
  </w:num>
  <w:num w:numId="20">
    <w:abstractNumId w:val="22"/>
  </w:num>
  <w:num w:numId="21">
    <w:abstractNumId w:val="10"/>
  </w:num>
  <w:num w:numId="22">
    <w:abstractNumId w:val="18"/>
  </w:num>
  <w:num w:numId="23">
    <w:abstractNumId w:val="4"/>
  </w:num>
  <w:num w:numId="24">
    <w:abstractNumId w:val="20"/>
  </w:num>
  <w:num w:numId="25">
    <w:abstractNumId w:val="20"/>
    <w:lvlOverride w:ilvl="0">
      <w:lvl w:ilvl="0">
        <w:numFmt w:val="decimal"/>
        <w:lvlText w:val=""/>
        <w:lvlJc w:val="left"/>
      </w:lvl>
    </w:lvlOverride>
    <w:lvlOverride w:ilvl="1">
      <w:lvl w:ilvl="1">
        <w:numFmt w:val="lowerLetter"/>
        <w:lvlText w:val="%2."/>
        <w:lvlJc w:val="left"/>
      </w:lvl>
    </w:lvlOverride>
  </w:num>
  <w:num w:numId="26">
    <w:abstractNumId w:val="20"/>
    <w:lvlOverride w:ilvl="0">
      <w:lvl w:ilvl="0">
        <w:numFmt w:val="decimal"/>
        <w:lvlText w:val=""/>
        <w:lvlJc w:val="left"/>
      </w:lvl>
    </w:lvlOverride>
    <w:lvlOverride w:ilvl="1">
      <w:lvl w:ilvl="1">
        <w:numFmt w:val="lowerLetter"/>
        <w:lvlText w:val="%2."/>
        <w:lvlJc w:val="left"/>
      </w:lvl>
    </w:lvlOverride>
  </w:num>
  <w:num w:numId="27">
    <w:abstractNumId w:val="2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6"/>
  </w:num>
  <w:num w:numId="29">
    <w:abstractNumId w:val="3"/>
  </w:num>
  <w:num w:numId="30">
    <w:abstractNumId w:val="30"/>
  </w:num>
  <w:num w:numId="31">
    <w:abstractNumId w:val="9"/>
  </w:num>
  <w:num w:numId="32">
    <w:abstractNumId w:val="28"/>
  </w:num>
  <w:num w:numId="33">
    <w:abstractNumId w:val="13"/>
  </w:num>
  <w:num w:numId="34">
    <w:abstractNumId w:val="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B0820"/>
    <w:rsid w:val="0006449B"/>
    <w:rsid w:val="000A55A5"/>
    <w:rsid w:val="000C154C"/>
    <w:rsid w:val="000F56AB"/>
    <w:rsid w:val="00107DFF"/>
    <w:rsid w:val="0012445D"/>
    <w:rsid w:val="001410C1"/>
    <w:rsid w:val="00146E7F"/>
    <w:rsid w:val="00166E40"/>
    <w:rsid w:val="00167454"/>
    <w:rsid w:val="001B375A"/>
    <w:rsid w:val="001B57C4"/>
    <w:rsid w:val="001F7861"/>
    <w:rsid w:val="00207E8C"/>
    <w:rsid w:val="00222FC7"/>
    <w:rsid w:val="00272ACC"/>
    <w:rsid w:val="002A141A"/>
    <w:rsid w:val="002C08E2"/>
    <w:rsid w:val="002C0B2E"/>
    <w:rsid w:val="002D0228"/>
    <w:rsid w:val="002D574A"/>
    <w:rsid w:val="003C0CEA"/>
    <w:rsid w:val="004016B4"/>
    <w:rsid w:val="00424498"/>
    <w:rsid w:val="0046113C"/>
    <w:rsid w:val="004B1AD5"/>
    <w:rsid w:val="004D1417"/>
    <w:rsid w:val="004D350B"/>
    <w:rsid w:val="005069E7"/>
    <w:rsid w:val="0059376E"/>
    <w:rsid w:val="005B7CE4"/>
    <w:rsid w:val="005D653C"/>
    <w:rsid w:val="005F74AF"/>
    <w:rsid w:val="00623B95"/>
    <w:rsid w:val="006701C1"/>
    <w:rsid w:val="00681118"/>
    <w:rsid w:val="00694A67"/>
    <w:rsid w:val="006A6851"/>
    <w:rsid w:val="0070358D"/>
    <w:rsid w:val="00707DF4"/>
    <w:rsid w:val="007133B1"/>
    <w:rsid w:val="007230AA"/>
    <w:rsid w:val="00737D67"/>
    <w:rsid w:val="007641AD"/>
    <w:rsid w:val="007651E9"/>
    <w:rsid w:val="007A48E6"/>
    <w:rsid w:val="00853920"/>
    <w:rsid w:val="00871153"/>
    <w:rsid w:val="00873F67"/>
    <w:rsid w:val="008D668A"/>
    <w:rsid w:val="008F6CFE"/>
    <w:rsid w:val="00905B76"/>
    <w:rsid w:val="00942C8F"/>
    <w:rsid w:val="00977E9D"/>
    <w:rsid w:val="00995DE7"/>
    <w:rsid w:val="009A096D"/>
    <w:rsid w:val="009A4644"/>
    <w:rsid w:val="009B19BC"/>
    <w:rsid w:val="009B4AAA"/>
    <w:rsid w:val="009C72AA"/>
    <w:rsid w:val="00A34A47"/>
    <w:rsid w:val="00A44ACB"/>
    <w:rsid w:val="00A927AB"/>
    <w:rsid w:val="00AB0D6A"/>
    <w:rsid w:val="00AD6C49"/>
    <w:rsid w:val="00B80D4B"/>
    <w:rsid w:val="00BC1616"/>
    <w:rsid w:val="00BD0B56"/>
    <w:rsid w:val="00BD2ADF"/>
    <w:rsid w:val="00BF4A24"/>
    <w:rsid w:val="00C94B65"/>
    <w:rsid w:val="00CE5838"/>
    <w:rsid w:val="00D1270F"/>
    <w:rsid w:val="00D46EDF"/>
    <w:rsid w:val="00D56237"/>
    <w:rsid w:val="00DD59EA"/>
    <w:rsid w:val="00DE664B"/>
    <w:rsid w:val="00E06D60"/>
    <w:rsid w:val="00E14111"/>
    <w:rsid w:val="00E26AC8"/>
    <w:rsid w:val="00E65D63"/>
    <w:rsid w:val="00EC7EEC"/>
    <w:rsid w:val="00EE3D7C"/>
    <w:rsid w:val="00EE5D2D"/>
    <w:rsid w:val="00EE6214"/>
    <w:rsid w:val="00F02100"/>
    <w:rsid w:val="00F8058C"/>
    <w:rsid w:val="00FA1080"/>
    <w:rsid w:val="00FB0820"/>
    <w:rsid w:val="00FD7DC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FB0820"/>
    <w:rPr>
      <w:color w:val="0000FF"/>
      <w:u w:val="single"/>
    </w:rPr>
  </w:style>
  <w:style w:type="paragraph" w:styleId="NormalWeb">
    <w:name w:val="Normal (Web)"/>
    <w:basedOn w:val="Normal"/>
    <w:uiPriority w:val="99"/>
    <w:unhideWhenUsed/>
    <w:rsid w:val="00FB082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0820"/>
  </w:style>
  <w:style w:type="paragraph" w:styleId="ListParagraph">
    <w:name w:val="List Paragraph"/>
    <w:basedOn w:val="Normal"/>
    <w:uiPriority w:val="34"/>
    <w:qFormat/>
    <w:rsid w:val="00FB0820"/>
    <w:pPr>
      <w:ind w:left="720"/>
      <w:contextualSpacing/>
    </w:pPr>
  </w:style>
  <w:style w:type="paragraph" w:styleId="BalloonText">
    <w:name w:val="Balloon Text"/>
    <w:basedOn w:val="Normal"/>
    <w:link w:val="BalloonTextChar"/>
    <w:uiPriority w:val="99"/>
    <w:semiHidden/>
    <w:unhideWhenUsed/>
    <w:rsid w:val="00FB0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820"/>
    <w:rPr>
      <w:rFonts w:ascii="Lucida Grande" w:hAnsi="Lucida Grande" w:cs="Lucida Grande"/>
      <w:sz w:val="18"/>
      <w:szCs w:val="18"/>
    </w:rPr>
  </w:style>
  <w:style w:type="paragraph" w:styleId="Header">
    <w:name w:val="header"/>
    <w:basedOn w:val="Normal"/>
    <w:link w:val="HeaderChar"/>
    <w:uiPriority w:val="99"/>
    <w:semiHidden/>
    <w:unhideWhenUsed/>
    <w:rsid w:val="00EC7EEC"/>
    <w:pPr>
      <w:tabs>
        <w:tab w:val="center" w:pos="4320"/>
        <w:tab w:val="right" w:pos="8640"/>
      </w:tabs>
    </w:pPr>
  </w:style>
  <w:style w:type="character" w:customStyle="1" w:styleId="HeaderChar">
    <w:name w:val="Header Char"/>
    <w:basedOn w:val="DefaultParagraphFont"/>
    <w:link w:val="Header"/>
    <w:uiPriority w:val="99"/>
    <w:semiHidden/>
    <w:rsid w:val="00EC7EEC"/>
  </w:style>
  <w:style w:type="paragraph" w:styleId="Footer">
    <w:name w:val="footer"/>
    <w:basedOn w:val="Normal"/>
    <w:link w:val="FooterChar"/>
    <w:uiPriority w:val="99"/>
    <w:semiHidden/>
    <w:unhideWhenUsed/>
    <w:rsid w:val="00EC7EEC"/>
    <w:pPr>
      <w:tabs>
        <w:tab w:val="center" w:pos="4320"/>
        <w:tab w:val="right" w:pos="8640"/>
      </w:tabs>
    </w:pPr>
  </w:style>
  <w:style w:type="character" w:customStyle="1" w:styleId="FooterChar">
    <w:name w:val="Footer Char"/>
    <w:basedOn w:val="DefaultParagraphFont"/>
    <w:link w:val="Footer"/>
    <w:uiPriority w:val="99"/>
    <w:semiHidden/>
    <w:rsid w:val="00EC7EEC"/>
  </w:style>
  <w:style w:type="character" w:styleId="PageNumber">
    <w:name w:val="page number"/>
    <w:basedOn w:val="DefaultParagraphFont"/>
    <w:uiPriority w:val="99"/>
    <w:semiHidden/>
    <w:unhideWhenUsed/>
    <w:rsid w:val="006701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0820"/>
    <w:rPr>
      <w:color w:val="0000FF"/>
      <w:u w:val="single"/>
    </w:rPr>
  </w:style>
  <w:style w:type="paragraph" w:styleId="NormalWeb">
    <w:name w:val="Normal (Web)"/>
    <w:basedOn w:val="Normal"/>
    <w:uiPriority w:val="99"/>
    <w:unhideWhenUsed/>
    <w:rsid w:val="00FB082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0820"/>
  </w:style>
  <w:style w:type="paragraph" w:styleId="ListParagraph">
    <w:name w:val="List Paragraph"/>
    <w:basedOn w:val="Normal"/>
    <w:uiPriority w:val="34"/>
    <w:qFormat/>
    <w:rsid w:val="00FB0820"/>
    <w:pPr>
      <w:ind w:left="720"/>
      <w:contextualSpacing/>
    </w:pPr>
  </w:style>
  <w:style w:type="paragraph" w:styleId="BalloonText">
    <w:name w:val="Balloon Text"/>
    <w:basedOn w:val="Normal"/>
    <w:link w:val="BalloonTextChar"/>
    <w:uiPriority w:val="99"/>
    <w:semiHidden/>
    <w:unhideWhenUsed/>
    <w:rsid w:val="00FB0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82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309632435">
      <w:bodyDiv w:val="1"/>
      <w:marLeft w:val="0"/>
      <w:marRight w:val="0"/>
      <w:marTop w:val="0"/>
      <w:marBottom w:val="0"/>
      <w:divBdr>
        <w:top w:val="none" w:sz="0" w:space="0" w:color="auto"/>
        <w:left w:val="none" w:sz="0" w:space="0" w:color="auto"/>
        <w:bottom w:val="none" w:sz="0" w:space="0" w:color="auto"/>
        <w:right w:val="none" w:sz="0" w:space="0" w:color="auto"/>
      </w:divBdr>
      <w:divsChild>
        <w:div w:id="20755437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4707</Words>
  <Characters>26833</Characters>
  <Application>Microsoft Macintosh Word</Application>
  <DocSecurity>0</DocSecurity>
  <Lines>223</Lines>
  <Paragraphs>53</Paragraphs>
  <ScaleCrop>false</ScaleCrop>
  <Company>OAISD</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Metcalf</dc:creator>
  <cp:keywords/>
  <dc:description/>
  <cp:lastModifiedBy>Terri Metcalf</cp:lastModifiedBy>
  <cp:revision>2</cp:revision>
  <dcterms:created xsi:type="dcterms:W3CDTF">2013-09-27T14:01:00Z</dcterms:created>
  <dcterms:modified xsi:type="dcterms:W3CDTF">2013-09-27T14:01:00Z</dcterms:modified>
</cp:coreProperties>
</file>